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44"/>
        </w:rPr>
      </w:pPr>
      <w:r>
        <w:rPr>
          <w:rFonts w:hint="eastAsia" w:ascii="ＭＳ 明朝" w:hAnsi="ＭＳ 明朝" w:eastAsia="ＭＳ 明朝"/>
          <w:sz w:val="44"/>
        </w:rPr>
        <w:t>議　事　録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会議の名称　　　　　熊取町農業委員会総会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</w:t>
      </w:r>
      <w:r>
        <w:rPr>
          <w:rFonts w:hint="eastAsia" w:ascii="ＭＳ 明朝" w:hAnsi="ＭＳ 明朝" w:eastAsia="ＭＳ 明朝"/>
          <w:spacing w:val="35"/>
          <w:sz w:val="21"/>
          <w:fitText w:val="1050" w:id="1"/>
        </w:rPr>
        <w:t>開催日</w:t>
      </w:r>
      <w:r>
        <w:rPr>
          <w:rFonts w:hint="eastAsia" w:ascii="ＭＳ 明朝" w:hAnsi="ＭＳ 明朝" w:eastAsia="ＭＳ 明朝"/>
          <w:sz w:val="21"/>
          <w:fitText w:val="1050" w:id="1"/>
        </w:rPr>
        <w:t>時</w:t>
      </w:r>
      <w:r>
        <w:rPr>
          <w:rFonts w:hint="eastAsia" w:ascii="ＭＳ 明朝" w:hAnsi="ＭＳ 明朝" w:eastAsia="ＭＳ 明朝"/>
          <w:sz w:val="21"/>
        </w:rPr>
        <w:t>　　　　　令和３年１１月１０日（水）　</w:t>
      </w:r>
      <w:r>
        <w:rPr>
          <w:rFonts w:hint="eastAsia" w:ascii="ＭＳ 明朝" w:hAnsi="ＭＳ 明朝" w:eastAsia="ＭＳ 明朝"/>
          <w:sz w:val="21"/>
        </w:rPr>
        <w:t>10</w:t>
      </w:r>
      <w:r>
        <w:rPr>
          <w:rFonts w:hint="eastAsia" w:ascii="ＭＳ 明朝" w:hAnsi="ＭＳ 明朝" w:eastAsia="ＭＳ 明朝"/>
          <w:sz w:val="21"/>
        </w:rPr>
        <w:t>：</w:t>
      </w:r>
      <w:r>
        <w:rPr>
          <w:rFonts w:hint="eastAsia" w:ascii="ＭＳ 明朝" w:hAnsi="ＭＳ 明朝" w:eastAsia="ＭＳ 明朝"/>
          <w:sz w:val="21"/>
        </w:rPr>
        <w:t>00</w:t>
      </w:r>
      <w:r>
        <w:rPr>
          <w:rFonts w:hint="eastAsia" w:ascii="ＭＳ 明朝" w:hAnsi="ＭＳ 明朝" w:eastAsia="ＭＳ 明朝"/>
          <w:sz w:val="21"/>
        </w:rPr>
        <w:t>～</w:t>
      </w:r>
    </w:p>
    <w:p>
      <w:pPr>
        <w:pStyle w:val="0"/>
        <w:spacing w:line="240" w:lineRule="auto"/>
        <w:ind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３　</w:t>
      </w:r>
      <w:r>
        <w:rPr>
          <w:rFonts w:hint="eastAsia" w:ascii="ＭＳ 明朝" w:hAnsi="ＭＳ 明朝" w:eastAsia="ＭＳ 明朝"/>
          <w:spacing w:val="35"/>
          <w:sz w:val="21"/>
          <w:fitText w:val="1050" w:id="2"/>
        </w:rPr>
        <w:t>開催場</w:t>
      </w:r>
      <w:r>
        <w:rPr>
          <w:rFonts w:hint="eastAsia" w:ascii="ＭＳ 明朝" w:hAnsi="ＭＳ 明朝" w:eastAsia="ＭＳ 明朝"/>
          <w:sz w:val="21"/>
          <w:fitText w:val="1050" w:id="2"/>
        </w:rPr>
        <w:t>所</w:t>
      </w:r>
      <w:r>
        <w:rPr>
          <w:rFonts w:hint="eastAsia" w:ascii="ＭＳ 明朝" w:hAnsi="ＭＳ 明朝" w:eastAsia="ＭＳ 明朝"/>
          <w:sz w:val="21"/>
        </w:rPr>
        <w:t>　　　　　熊取町役場北館３階大会議室</w:t>
      </w:r>
    </w:p>
    <w:p>
      <w:pPr>
        <w:pStyle w:val="0"/>
        <w:spacing w:line="240" w:lineRule="auto"/>
        <w:ind w:left="0"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　議　　　題　　　　　議案第</w:t>
      </w:r>
      <w:r>
        <w:rPr>
          <w:rFonts w:hint="eastAsia" w:ascii="ＭＳ 明朝" w:hAnsi="ＭＳ 明朝" w:eastAsia="ＭＳ 明朝"/>
          <w:sz w:val="21"/>
        </w:rPr>
        <w:t>13</w:t>
      </w:r>
      <w:r>
        <w:rPr>
          <w:rFonts w:hint="eastAsia" w:ascii="ＭＳ 明朝" w:hAnsi="ＭＳ 明朝" w:eastAsia="ＭＳ 明朝"/>
          <w:sz w:val="21"/>
        </w:rPr>
        <w:t>号　農地法第３条の規定による許可申請の件</w:t>
      </w:r>
    </w:p>
    <w:p>
      <w:pPr>
        <w:pStyle w:val="0"/>
        <w:spacing w:line="240" w:lineRule="auto"/>
        <w:ind w:left="0"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議案第</w:t>
      </w:r>
      <w:r>
        <w:rPr>
          <w:rFonts w:hint="eastAsia" w:ascii="ＭＳ 明朝" w:hAnsi="ＭＳ 明朝" w:eastAsia="ＭＳ 明朝"/>
          <w:sz w:val="21"/>
        </w:rPr>
        <w:t>14</w:t>
      </w:r>
      <w:r>
        <w:rPr>
          <w:rFonts w:hint="eastAsia" w:ascii="ＭＳ 明朝" w:hAnsi="ＭＳ 明朝" w:eastAsia="ＭＳ 明朝"/>
          <w:sz w:val="21"/>
        </w:rPr>
        <w:t>号　農地法第３条の規定による許可申請の件</w:t>
      </w:r>
    </w:p>
    <w:p>
      <w:pPr>
        <w:pStyle w:val="0"/>
        <w:spacing w:line="240" w:lineRule="auto"/>
        <w:ind w:left="0" w:leftChars="0" w:hanging="2520" w:hangingChars="1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５　公開・非公開の別　　公開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６　</w:t>
      </w:r>
      <w:r>
        <w:rPr>
          <w:rFonts w:hint="eastAsia" w:ascii="ＭＳ 明朝" w:hAnsi="ＭＳ 明朝" w:eastAsia="ＭＳ 明朝"/>
          <w:spacing w:val="35"/>
          <w:sz w:val="21"/>
          <w:fitText w:val="1050" w:id="3"/>
        </w:rPr>
        <w:t>傍聴者</w:t>
      </w:r>
      <w:r>
        <w:rPr>
          <w:rFonts w:hint="eastAsia" w:ascii="ＭＳ 明朝" w:hAnsi="ＭＳ 明朝" w:eastAsia="ＭＳ 明朝"/>
          <w:sz w:val="21"/>
          <w:fitText w:val="1050" w:id="3"/>
        </w:rPr>
        <w:t>数</w:t>
      </w:r>
      <w:r>
        <w:rPr>
          <w:rFonts w:hint="eastAsia" w:ascii="ＭＳ 明朝" w:hAnsi="ＭＳ 明朝" w:eastAsia="ＭＳ 明朝"/>
          <w:sz w:val="21"/>
        </w:rPr>
        <w:t>　　　　　０人</w:t>
      </w:r>
    </w:p>
    <w:p>
      <w:pPr>
        <w:pStyle w:val="0"/>
        <w:spacing w:line="240" w:lineRule="auto"/>
        <w:ind w:left="0"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７　審議等の概要　　　　議案第</w:t>
      </w:r>
      <w:r>
        <w:rPr>
          <w:rFonts w:hint="eastAsia" w:ascii="ＭＳ 明朝" w:hAnsi="ＭＳ 明朝" w:eastAsia="ＭＳ 明朝"/>
          <w:sz w:val="21"/>
        </w:rPr>
        <w:t>13</w:t>
      </w:r>
      <w:r>
        <w:rPr>
          <w:rFonts w:hint="eastAsia" w:ascii="ＭＳ 明朝" w:hAnsi="ＭＳ 明朝" w:eastAsia="ＭＳ 明朝"/>
          <w:sz w:val="21"/>
        </w:rPr>
        <w:t>号　農地法第３条の規定による許可申請の件</w:t>
      </w:r>
    </w:p>
    <w:p>
      <w:pPr>
        <w:pStyle w:val="0"/>
        <w:ind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・事務局説明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議案書に基づき説明を行った。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・地元委員より説明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譲受人の現状について説明を行った。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・審議結果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特に質問もなく、全員賛成で可決した。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議案第</w:t>
      </w:r>
      <w:r>
        <w:rPr>
          <w:rFonts w:hint="eastAsia" w:ascii="ＭＳ 明朝" w:hAnsi="ＭＳ 明朝" w:eastAsia="ＭＳ 明朝"/>
          <w:sz w:val="21"/>
        </w:rPr>
        <w:t>14</w:t>
      </w:r>
      <w:r>
        <w:rPr>
          <w:rFonts w:hint="eastAsia" w:ascii="ＭＳ 明朝" w:hAnsi="ＭＳ 明朝" w:eastAsia="ＭＳ 明朝"/>
          <w:sz w:val="21"/>
        </w:rPr>
        <w:t>号　農地法第３条の規定による許可申請の件</w:t>
      </w:r>
    </w:p>
    <w:p>
      <w:pPr>
        <w:pStyle w:val="0"/>
        <w:ind w:leftChars="0" w:hanging="3780" w:hangingChars="18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・事務局説明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議案書に基づき説明を行った。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・地元委員より説明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譲受人の現状について説明を行った。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・審議結果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　　　　　　特に質問もなく、全員賛成で可決した。</w:t>
      </w:r>
    </w:p>
    <w:p>
      <w:pPr>
        <w:pStyle w:val="0"/>
        <w:ind w:left="3990" w:hanging="3990" w:hangingChars="19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８　委員会の情報　　　　名　　称　　熊取町農業委員会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　　　　　　　　　　　　根拠法令　　農業委員会等に関する法律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 xml:space="preserve">                        </w:t>
      </w:r>
      <w:r>
        <w:rPr>
          <w:rFonts w:hint="eastAsia" w:ascii="ＭＳ 明朝" w:hAnsi="ＭＳ 明朝" w:eastAsia="ＭＳ 明朝"/>
        </w:rPr>
        <w:t>所掌事務　　農業委員会等に関する法律第６条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　　　　　　　　　　　　</w:t>
      </w:r>
      <w:r>
        <w:rPr>
          <w:rFonts w:hint="eastAsia" w:ascii="ＭＳ 明朝" w:hAnsi="ＭＳ 明朝" w:eastAsia="ＭＳ 明朝"/>
          <w:spacing w:val="52"/>
          <w:fitText w:val="840" w:id="4"/>
        </w:rPr>
        <w:t>委員</w:t>
      </w:r>
      <w:r>
        <w:rPr>
          <w:rFonts w:hint="eastAsia" w:ascii="ＭＳ 明朝" w:hAnsi="ＭＳ 明朝" w:eastAsia="ＭＳ 明朝"/>
          <w:spacing w:val="1"/>
          <w:fitText w:val="840" w:id="4"/>
        </w:rPr>
        <w:t>数</w:t>
      </w:r>
      <w:r>
        <w:rPr>
          <w:rFonts w:hint="eastAsia"/>
        </w:rPr>
        <w:t>　　</w:t>
      </w:r>
      <w:r>
        <w:rPr>
          <w:rFonts w:hint="eastAsia" w:ascii="ＭＳ 明朝" w:hAnsi="ＭＳ 明朝" w:eastAsia="ＭＳ 明朝"/>
        </w:rPr>
        <w:t>１６人</w:t>
      </w:r>
    </w:p>
    <w:p>
      <w:pPr>
        <w:pStyle w:val="0"/>
        <w:ind w:leftChars="0" w:hanging="2730" w:hangingChars="13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９　</w:t>
      </w:r>
      <w:r>
        <w:rPr>
          <w:rFonts w:hint="eastAsia" w:ascii="ＭＳ 明朝" w:hAnsi="ＭＳ 明朝" w:eastAsia="ＭＳ 明朝"/>
          <w:spacing w:val="105"/>
          <w:sz w:val="21"/>
          <w:fitText w:val="1050" w:id="5"/>
        </w:rPr>
        <w:t>事務</w:t>
      </w:r>
      <w:r>
        <w:rPr>
          <w:rFonts w:hint="eastAsia" w:ascii="ＭＳ 明朝" w:hAnsi="ＭＳ 明朝" w:eastAsia="ＭＳ 明朝"/>
          <w:sz w:val="21"/>
          <w:fitText w:val="1050" w:id="5"/>
        </w:rPr>
        <w:t>局</w:t>
      </w:r>
      <w:r>
        <w:rPr>
          <w:rFonts w:hint="eastAsia"/>
        </w:rPr>
        <w:t>　　　　　</w:t>
      </w:r>
      <w:r>
        <w:rPr>
          <w:rFonts w:hint="eastAsia" w:ascii="ＭＳ 明朝" w:hAnsi="ＭＳ 明朝" w:eastAsia="ＭＳ 明朝"/>
        </w:rPr>
        <w:t>産業振興課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/>
      <w:spacing w:val="14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479</TotalTime>
  <Pages>1</Pages>
  <Words>0</Words>
  <Characters>0</Characters>
  <Application>JUST Note</Application>
  <Lines>0</Lines>
  <Paragraphs>0</Paragraphs>
  <Company>HP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R02-026</dc:creator>
  <cp:lastModifiedBy>R02-026</cp:lastModifiedBy>
  <cp:lastPrinted>2022-03-24T02:52:00Z</cp:lastPrinted>
  <dcterms:created xsi:type="dcterms:W3CDTF">2021-12-27T04:30:00Z</dcterms:created>
  <dcterms:modified xsi:type="dcterms:W3CDTF">2022-02-28T02:47:33Z</dcterms:modified>
  <cp:revision>35</cp:revision>
</cp:coreProperties>
</file>