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様式第１号（第６条関係）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利子補給金交付申請書</w:t>
      </w:r>
    </w:p>
    <w:p>
      <w:pPr>
        <w:pStyle w:val="0"/>
        <w:ind w:firstLine="2730" w:firstLineChars="1300"/>
        <w:rPr>
          <w:rFonts w:hint="default"/>
        </w:rPr>
      </w:pPr>
      <w:r>
        <w:rPr>
          <w:rFonts w:hint="eastAsia"/>
        </w:rPr>
        <w:t>　　　　　　　　　　　　　</w:t>
      </w:r>
    </w:p>
    <w:p>
      <w:pPr>
        <w:pStyle w:val="0"/>
        <w:ind w:firstLine="5670" w:firstLineChars="2700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ind w:firstLine="2730" w:firstLineChars="1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申請先　熊取町長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（申請者）</w:t>
      </w:r>
    </w:p>
    <w:p>
      <w:pPr>
        <w:pStyle w:val="0"/>
        <w:spacing w:line="300" w:lineRule="auto"/>
        <w:rPr>
          <w:rFonts w:hint="default"/>
        </w:rPr>
      </w:pPr>
      <w:r>
        <w:rPr>
          <w:rFonts w:hint="eastAsia"/>
        </w:rPr>
        <w:t>　　　　　　　　　　　　　　　　　事業所在地　</w:t>
      </w:r>
    </w:p>
    <w:p>
      <w:pPr>
        <w:pStyle w:val="0"/>
        <w:spacing w:line="300" w:lineRule="auto"/>
        <w:rPr>
          <w:rFonts w:hint="default"/>
        </w:rPr>
      </w:pPr>
      <w:r>
        <w:rPr>
          <w:rFonts w:hint="eastAsia"/>
        </w:rPr>
        <w:t>　　　　　　　　　　　　　　　　　事業所名称</w:t>
      </w:r>
    </w:p>
    <w:p>
      <w:pPr>
        <w:pStyle w:val="0"/>
        <w:spacing w:line="300" w:lineRule="auto"/>
        <w:rPr>
          <w:rFonts w:hint="default"/>
        </w:rPr>
      </w:pPr>
      <w:r>
        <w:rPr>
          <w:rFonts w:hint="eastAsia"/>
        </w:rPr>
        <w:t>　　　　　　　　　　　　　　　　　代表者住所</w:t>
      </w:r>
    </w:p>
    <w:p>
      <w:pPr>
        <w:pStyle w:val="0"/>
        <w:spacing w:line="300" w:lineRule="auto"/>
        <w:rPr>
          <w:rFonts w:hint="default"/>
        </w:rPr>
      </w:pPr>
      <w:r>
        <w:rPr>
          <w:rFonts w:hint="eastAsia"/>
        </w:rPr>
        <w:t>　　　　　　　　　　　　　　　　　代表者名　　　　　　　　　　　　　　　　　</w:t>
      </w:r>
    </w:p>
    <w:p>
      <w:pPr>
        <w:pStyle w:val="0"/>
        <w:spacing w:line="300" w:lineRule="auto"/>
        <w:rPr>
          <w:rFonts w:hint="default"/>
        </w:rPr>
      </w:pPr>
      <w:r>
        <w:rPr>
          <w:rFonts w:hint="eastAsia"/>
        </w:rPr>
        <w:t>　　　　　　　　　　　　　　　　　電話番号　（　　　）　　　－</w:t>
      </w:r>
    </w:p>
    <w:p>
      <w:pPr>
        <w:pStyle w:val="0"/>
        <w:ind w:right="840" w:rightChars="400"/>
        <w:jc w:val="center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※代表者住所は、個人事業主の場合のみ記入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利子補給金交付要綱に基づき、利子補給金の交付を願いたく、関係書類を添えて申請します。</w:t>
      </w:r>
    </w:p>
    <w:p>
      <w:pPr>
        <w:pStyle w:val="0"/>
        <w:rPr>
          <w:rFonts w:hint="default"/>
        </w:rPr>
      </w:pPr>
    </w:p>
    <w:p>
      <w:pPr>
        <w:pStyle w:val="16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00"/>
        <w:gridCol w:w="4860"/>
      </w:tblGrid>
      <w:tr>
        <w:trPr>
          <w:trHeight w:val="132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交付申請額　　</w:t>
            </w:r>
            <w:r>
              <w:rPr>
                <w:rFonts w:hint="eastAsia" w:ascii="ＭＳ 明朝" w:hAnsi="ＭＳ 明朝" w:eastAsia="ＭＳ 明朝"/>
                <w:sz w:val="22"/>
              </w:rPr>
              <w:t>\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26"/>
        <w:jc w:val="left"/>
        <w:rPr>
          <w:rFonts w:hint="default"/>
        </w:rPr>
      </w:pPr>
      <w:r>
        <w:rPr>
          <w:rFonts w:hint="eastAsia"/>
        </w:rPr>
        <w:t>【添付書類】</w:t>
      </w:r>
    </w:p>
    <w:p>
      <w:pPr>
        <w:pStyle w:val="26"/>
        <w:jc w:val="left"/>
        <w:rPr>
          <w:rFonts w:hint="default"/>
        </w:rPr>
      </w:pPr>
      <w:r>
        <w:rPr>
          <w:rFonts w:hint="eastAsia"/>
        </w:rPr>
        <w:t>（１）日本政策金融公庫が発行した利息支払証明書及び支払済額明細書</w:t>
      </w:r>
    </w:p>
    <w:p>
      <w:pPr>
        <w:pStyle w:val="26"/>
        <w:jc w:val="left"/>
        <w:rPr>
          <w:rFonts w:hint="default"/>
        </w:rPr>
      </w:pPr>
      <w:r>
        <w:rPr>
          <w:rFonts w:hint="eastAsia"/>
        </w:rPr>
        <w:t>（２）</w:t>
      </w:r>
      <w:r>
        <w:rPr>
          <w:rFonts w:hint="eastAsia" w:asciiTheme="minorEastAsia" w:hAnsiTheme="minorEastAsia"/>
          <w:sz w:val="22"/>
        </w:rPr>
        <w:t>町税の完納証明書</w:t>
      </w:r>
    </w:p>
    <w:p>
      <w:pPr>
        <w:pStyle w:val="26"/>
        <w:jc w:val="left"/>
        <w:rPr>
          <w:rFonts w:hint="default"/>
        </w:rPr>
      </w:pPr>
      <w:r>
        <w:rPr>
          <w:rFonts w:hint="eastAsia"/>
        </w:rPr>
        <w:t>（３）個人にあっては、当該企業の事業主の住民票（発行後３か月以内のものに限る。）</w:t>
      </w:r>
    </w:p>
    <w:p>
      <w:pPr>
        <w:pStyle w:val="26"/>
        <w:jc w:val="left"/>
        <w:rPr>
          <w:rFonts w:hint="default"/>
        </w:rPr>
      </w:pPr>
      <w:r>
        <w:rPr>
          <w:rFonts w:hint="eastAsia"/>
        </w:rPr>
        <w:t>（４）法人にあっては、法人の登記事項証明書（発行後３か月以内のものに限る。）</w:t>
      </w:r>
    </w:p>
    <w:p>
      <w:pPr>
        <w:pStyle w:val="26"/>
        <w:jc w:val="left"/>
        <w:rPr>
          <w:rFonts w:hint="default"/>
        </w:rPr>
      </w:pPr>
      <w:r>
        <w:rPr>
          <w:rFonts w:hint="eastAsia"/>
        </w:rPr>
        <w:t>（５）その他町長が必要と認める書類</w:t>
      </w:r>
    </w:p>
    <w:p>
      <w:pPr>
        <w:pStyle w:val="26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26"/>
        <w:spacing w:line="240" w:lineRule="auto"/>
        <w:jc w:val="left"/>
        <w:rPr>
          <w:rFonts w:hint="default"/>
        </w:rPr>
      </w:pPr>
      <w:r>
        <w:rPr>
          <w:rFonts w:hint="eastAsia"/>
        </w:rPr>
        <w:t>様式第２号（第７条関係）</w:t>
      </w:r>
    </w:p>
    <w:p>
      <w:pPr>
        <w:pStyle w:val="26"/>
        <w:spacing w:line="360" w:lineRule="auto"/>
        <w:ind w:firstLine="210" w:firstLineChars="100"/>
        <w:jc w:val="left"/>
        <w:rPr>
          <w:rFonts w:hint="default"/>
        </w:rPr>
      </w:pPr>
      <w:r>
        <w:rPr>
          <w:rFonts w:hint="eastAsia"/>
          <w:color w:val="FF0000"/>
        </w:rPr>
        <w:t>熊産</w:t>
      </w:r>
      <w:r>
        <w:rPr>
          <w:rFonts w:hint="eastAsia"/>
        </w:rPr>
        <w:t>　第　　　　号</w:t>
      </w:r>
    </w:p>
    <w:p>
      <w:pPr>
        <w:pStyle w:val="26"/>
        <w:jc w:val="left"/>
        <w:rPr>
          <w:rFonts w:hint="default"/>
        </w:rPr>
      </w:pPr>
    </w:p>
    <w:p>
      <w:pPr>
        <w:pStyle w:val="26"/>
        <w:spacing w:line="300" w:lineRule="auto"/>
        <w:jc w:val="left"/>
        <w:rPr>
          <w:rFonts w:hint="default"/>
        </w:rPr>
      </w:pPr>
      <w:r>
        <w:rPr>
          <w:rFonts w:hint="eastAsia"/>
        </w:rPr>
        <w:t>　　　　　　　　　　　　　　　　　　　　所在地　</w:t>
      </w:r>
    </w:p>
    <w:p>
      <w:pPr>
        <w:pStyle w:val="26"/>
        <w:spacing w:line="300" w:lineRule="auto"/>
        <w:jc w:val="left"/>
        <w:rPr>
          <w:rFonts w:hint="default"/>
        </w:rPr>
      </w:pPr>
      <w:r>
        <w:rPr>
          <w:rFonts w:hint="eastAsia"/>
        </w:rPr>
        <w:t>　　　　　　　　　　　　　　　　　　　　名称</w:t>
      </w:r>
    </w:p>
    <w:p>
      <w:pPr>
        <w:pStyle w:val="26"/>
        <w:spacing w:line="300" w:lineRule="auto"/>
        <w:jc w:val="left"/>
        <w:rPr>
          <w:rFonts w:hint="default"/>
        </w:rPr>
      </w:pPr>
      <w:r>
        <w:rPr>
          <w:rFonts w:hint="eastAsia"/>
        </w:rPr>
        <w:t>　　　　　　　　　　　　　　　　　　　　代表者氏名　　　　　　　　　　　　　　　　　　　　　　　　　　　　　　　</w:t>
      </w:r>
    </w:p>
    <w:p>
      <w:pPr>
        <w:pStyle w:val="26"/>
        <w:jc w:val="left"/>
        <w:rPr>
          <w:rFonts w:hint="default"/>
        </w:rPr>
      </w:pPr>
      <w:r>
        <w:rPr>
          <w:rFonts w:hint="eastAsia"/>
        </w:rPr>
        <w:t>　　　　　　　　　　　　　</w:t>
      </w:r>
    </w:p>
    <w:p>
      <w:pPr>
        <w:pStyle w:val="26"/>
        <w:jc w:val="center"/>
        <w:rPr>
          <w:rFonts w:hint="default"/>
        </w:rPr>
      </w:pPr>
      <w:r>
        <w:rPr>
          <w:rFonts w:hint="eastAsia"/>
        </w:rPr>
        <w:t>利子補給金交付</w:t>
      </w:r>
      <w:r>
        <w:rPr>
          <w:rFonts w:hint="eastAsia"/>
          <w:color w:val="FF0000"/>
        </w:rPr>
        <w:t>決定通知書</w:t>
      </w:r>
    </w:p>
    <w:p>
      <w:pPr>
        <w:pStyle w:val="26"/>
        <w:jc w:val="left"/>
        <w:rPr>
          <w:rFonts w:hint="default"/>
        </w:rPr>
      </w:pPr>
    </w:p>
    <w:p>
      <w:pPr>
        <w:pStyle w:val="26"/>
        <w:jc w:val="left"/>
        <w:rPr>
          <w:rFonts w:hint="default"/>
        </w:rPr>
      </w:pPr>
    </w:p>
    <w:p>
      <w:pPr>
        <w:pStyle w:val="26"/>
        <w:ind w:left="420" w:leftChars="100" w:hanging="210" w:hangingChars="100"/>
        <w:jc w:val="left"/>
        <w:rPr>
          <w:rFonts w:hint="default"/>
        </w:rPr>
      </w:pPr>
      <w:r>
        <w:rPr>
          <w:rFonts w:hint="eastAsia"/>
        </w:rPr>
        <w:t>　　　年　　月　　日付申請の利子補給金、金　　　　　　円を交付する。</w:t>
      </w:r>
    </w:p>
    <w:p>
      <w:pPr>
        <w:pStyle w:val="26"/>
        <w:jc w:val="both"/>
        <w:rPr>
          <w:rFonts w:hint="default"/>
        </w:rPr>
      </w:pPr>
    </w:p>
    <w:p>
      <w:pPr>
        <w:pStyle w:val="26"/>
        <w:jc w:val="both"/>
        <w:rPr>
          <w:rFonts w:hint="default"/>
        </w:rPr>
      </w:pPr>
    </w:p>
    <w:p>
      <w:pPr>
        <w:pStyle w:val="26"/>
        <w:ind w:firstLine="420" w:firstLineChars="200"/>
        <w:jc w:val="both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26"/>
        <w:ind w:firstLine="420" w:firstLineChars="200"/>
        <w:jc w:val="both"/>
        <w:rPr>
          <w:rFonts w:hint="default"/>
        </w:rPr>
      </w:pPr>
    </w:p>
    <w:p>
      <w:pPr>
        <w:pStyle w:val="26"/>
        <w:ind w:firstLine="4620" w:firstLineChars="2200"/>
        <w:jc w:val="left"/>
        <w:rPr>
          <w:rFonts w:hint="default"/>
        </w:rPr>
      </w:pPr>
      <w:r>
        <w:rPr>
          <w:rFonts w:hint="eastAsia"/>
        </w:rPr>
        <w:t>熊取町長　　　　　　　　　　　　</w:t>
      </w:r>
      <w:r>
        <w:rPr>
          <w:rFonts w:hint="eastAsia"/>
          <w:bdr w:val="single" w:color="auto" w:sz="4" w:space="0"/>
        </w:rPr>
        <w:t>印</w:t>
      </w:r>
    </w:p>
    <w:p>
      <w:pPr>
        <w:pStyle w:val="26"/>
        <w:jc w:val="left"/>
        <w:rPr>
          <w:rFonts w:hint="default"/>
        </w:rPr>
      </w:pPr>
    </w:p>
    <w:p>
      <w:pPr>
        <w:pStyle w:val="26"/>
        <w:jc w:val="left"/>
        <w:rPr>
          <w:rFonts w:hint="default"/>
        </w:rPr>
      </w:pPr>
    </w:p>
    <w:p>
      <w:pPr>
        <w:pStyle w:val="26"/>
        <w:jc w:val="left"/>
        <w:rPr>
          <w:rFonts w:hint="default"/>
        </w:rPr>
      </w:pPr>
      <w:r>
        <w:rPr>
          <w:rFonts w:hint="eastAsia"/>
        </w:rPr>
        <w:t>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１．条　　件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次の各号のいずれかに該当するときは、利子補給金の交付の決定の全部若しくは一部を取り消し、又は既に交付した場合も、期限を定めて、その全部若しくは一部の返還を命ずることがある。</w:t>
      </w:r>
    </w:p>
    <w:p>
      <w:pPr>
        <w:pStyle w:val="26"/>
        <w:jc w:val="left"/>
        <w:rPr>
          <w:rFonts w:hint="default"/>
        </w:rPr>
      </w:pPr>
      <w:r>
        <w:rPr>
          <w:rFonts w:hint="eastAsia"/>
        </w:rPr>
        <w:t>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（１）虚偽の申請その他の不正行為があったと認められるとき。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（２）利子補給金交付要綱の規定に違反したとき。</w:t>
      </w:r>
    </w:p>
    <w:p>
      <w:pPr>
        <w:pStyle w:val="0"/>
        <w:rPr>
          <w:rFonts w:hint="default"/>
        </w:rPr>
      </w:pPr>
      <w:r>
        <w:rPr>
          <w:rFonts w:hint="eastAsia"/>
        </w:rPr>
        <w:t>（３）その他町長が不適当と認めたとき。</w:t>
      </w:r>
    </w:p>
    <w:p>
      <w:pPr>
        <w:pStyle w:val="0"/>
        <w:rPr>
          <w:rFonts w:hint="default"/>
        </w:rPr>
      </w:pPr>
    </w:p>
    <w:p>
      <w:pPr>
        <w:pStyle w:val="26"/>
        <w:jc w:val="both"/>
        <w:rPr>
          <w:rFonts w:hint="default"/>
        </w:rPr>
      </w:pPr>
      <w:r>
        <w:rPr>
          <w:rFonts w:hint="eastAsia"/>
        </w:rPr>
        <w:br w:type="page"/>
      </w:r>
    </w:p>
    <w:p>
      <w:pPr>
        <w:pStyle w:val="26"/>
        <w:jc w:val="both"/>
        <w:rPr>
          <w:rFonts w:hint="default"/>
        </w:rPr>
      </w:pPr>
      <w:r>
        <w:rPr>
          <w:rFonts w:hint="eastAsia"/>
        </w:rPr>
        <w:t>様式第３号（第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26"/>
        <w:jc w:val="center"/>
        <w:rPr>
          <w:rFonts w:hint="default"/>
        </w:rPr>
      </w:pPr>
    </w:p>
    <w:p>
      <w:pPr>
        <w:pStyle w:val="26"/>
        <w:jc w:val="center"/>
        <w:rPr>
          <w:rFonts w:hint="default"/>
        </w:rPr>
      </w:pPr>
      <w:r>
        <w:rPr>
          <w:rFonts w:hint="eastAsia"/>
        </w:rPr>
        <w:t>利子補給金請求書</w:t>
      </w:r>
    </w:p>
    <w:p>
      <w:pPr>
        <w:pStyle w:val="26"/>
        <w:rPr>
          <w:rFonts w:hint="default"/>
        </w:rPr>
      </w:pPr>
    </w:p>
    <w:p>
      <w:pPr>
        <w:pStyle w:val="26"/>
        <w:rPr>
          <w:rFonts w:hint="default"/>
        </w:rPr>
      </w:pP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620"/>
        <w:gridCol w:w="5326"/>
      </w:tblGrid>
      <w:tr>
        <w:trPr>
          <w:trHeight w:val="132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5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請求金額　　</w:t>
            </w:r>
            <w:r>
              <w:rPr>
                <w:rFonts w:hint="eastAsia" w:ascii="ＭＳ 明朝" w:hAnsi="ＭＳ 明朝" w:eastAsia="ＭＳ 明朝"/>
                <w:sz w:val="22"/>
              </w:rPr>
              <w:t>\</w:t>
            </w:r>
          </w:p>
        </w:tc>
      </w:tr>
    </w:tbl>
    <w:p>
      <w:pPr>
        <w:pStyle w:val="26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ただし　　　年　　　月　　　日付　</w:t>
      </w:r>
      <w:r>
        <w:rPr>
          <w:rFonts w:hint="eastAsia"/>
          <w:color w:val="FF0000"/>
        </w:rPr>
        <w:t>熊産</w:t>
      </w:r>
      <w:r>
        <w:rPr>
          <w:rFonts w:hint="eastAsia"/>
        </w:rPr>
        <w:t>　第　　　　号に基づく利子補給金</w:t>
      </w:r>
      <w:bookmarkStart w:id="0" w:name="_GoBack"/>
      <w:bookmarkEnd w:id="0"/>
    </w:p>
    <w:p>
      <w:pPr>
        <w:pStyle w:val="26"/>
        <w:rPr>
          <w:rFonts w:hint="default"/>
        </w:rPr>
      </w:pPr>
    </w:p>
    <w:p>
      <w:pPr>
        <w:pStyle w:val="26"/>
        <w:ind w:right="840"/>
        <w:jc w:val="both"/>
        <w:rPr>
          <w:rFonts w:hint="default"/>
        </w:rPr>
      </w:pPr>
      <w:r>
        <w:rPr>
          <w:rFonts w:hint="eastAsia"/>
        </w:rPr>
        <w:t>上記のとおり請求いたします。</w:t>
      </w:r>
    </w:p>
    <w:p>
      <w:pPr>
        <w:pStyle w:val="26"/>
        <w:rPr>
          <w:rFonts w:hint="default"/>
        </w:rPr>
      </w:pPr>
    </w:p>
    <w:p>
      <w:pPr>
        <w:pStyle w:val="26"/>
        <w:rPr>
          <w:rFonts w:hint="default"/>
        </w:rPr>
      </w:pPr>
    </w:p>
    <w:p>
      <w:pPr>
        <w:pStyle w:val="26"/>
        <w:rPr>
          <w:rFonts w:hint="default"/>
        </w:rPr>
      </w:pPr>
      <w:r>
        <w:rPr>
          <w:rFonts w:hint="eastAsia"/>
        </w:rPr>
        <w:t>　　</w:t>
      </w:r>
    </w:p>
    <w:p>
      <w:pPr>
        <w:pStyle w:val="26"/>
        <w:rPr>
          <w:rFonts w:hint="default"/>
        </w:rPr>
      </w:pPr>
    </w:p>
    <w:p>
      <w:pPr>
        <w:pStyle w:val="26"/>
        <w:jc w:val="left"/>
        <w:rPr>
          <w:rFonts w:hint="default"/>
        </w:rPr>
      </w:pPr>
      <w:r>
        <w:rPr>
          <w:rFonts w:hint="eastAsia"/>
        </w:rPr>
        <w:t>請求先　熊取町長</w:t>
      </w:r>
    </w:p>
    <w:p>
      <w:pPr>
        <w:pStyle w:val="0"/>
        <w:jc w:val="center"/>
        <w:rPr>
          <w:rFonts w:hint="default"/>
        </w:rPr>
      </w:pPr>
    </w:p>
    <w:p>
      <w:pPr>
        <w:pStyle w:val="0"/>
        <w:spacing w:line="300" w:lineRule="auto"/>
        <w:ind w:firstLine="3570" w:firstLineChars="1700"/>
        <w:rPr>
          <w:rFonts w:hint="default"/>
        </w:rPr>
      </w:pPr>
      <w:r>
        <w:rPr>
          <w:rFonts w:hint="eastAsia"/>
        </w:rPr>
        <w:t>（請求者）</w:t>
      </w:r>
    </w:p>
    <w:p>
      <w:pPr>
        <w:pStyle w:val="0"/>
        <w:spacing w:line="300" w:lineRule="auto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事業所在地　</w:t>
      </w:r>
    </w:p>
    <w:p>
      <w:pPr>
        <w:pStyle w:val="0"/>
        <w:spacing w:line="300" w:lineRule="auto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事業所名称</w:t>
      </w:r>
    </w:p>
    <w:p>
      <w:pPr>
        <w:pStyle w:val="0"/>
        <w:spacing w:line="300" w:lineRule="auto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代表者住所　　</w:t>
      </w:r>
    </w:p>
    <w:p>
      <w:pPr>
        <w:pStyle w:val="0"/>
        <w:spacing w:line="300" w:lineRule="auto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代表者名　　　　　　　　　　　　　　　　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spacing w:line="300" w:lineRule="auto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電話番号　（　　　）　　　－</w:t>
      </w:r>
    </w:p>
    <w:p>
      <w:pPr>
        <w:pStyle w:val="0"/>
        <w:ind w:firstLine="630" w:firstLineChars="300"/>
        <w:rPr>
          <w:rFonts w:hint="default"/>
          <w:sz w:val="18"/>
        </w:rPr>
      </w:pPr>
      <w:r>
        <w:rPr>
          <w:rFonts w:hint="eastAsia"/>
        </w:rPr>
        <w:t>　　　　　　　　　　　　　</w:t>
      </w:r>
      <w:r>
        <w:rPr>
          <w:rFonts w:hint="eastAsia"/>
        </w:rPr>
        <w:t xml:space="preserve">   </w:t>
      </w:r>
      <w:r>
        <w:rPr>
          <w:rFonts w:hint="eastAsia"/>
          <w:sz w:val="18"/>
        </w:rPr>
        <w:t>※代表者住所は、個人事業主の場合のみ記入</w:t>
      </w:r>
    </w:p>
    <w:p>
      <w:pPr>
        <w:pStyle w:val="26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【振込先】</w:t>
      </w:r>
    </w:p>
    <w:p>
      <w:pPr>
        <w:pStyle w:val="0"/>
        <w:tabs>
          <w:tab w:val="left" w:leader="none" w:pos="1080"/>
        </w:tabs>
        <w:ind w:left="269" w:leftChars="128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7089775</wp:posOffset>
                </wp:positionV>
                <wp:extent cx="4914900" cy="2400300"/>
                <wp:effectExtent l="635" t="635" r="29845" b="1079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149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銀行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支店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/>
                              </w:rPr>
                              <w:t>信用金庫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/>
                              </w:rPr>
                              <w:t>出張所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口座の種類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</w:rPr>
                              <w:t>口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座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</w:rPr>
                              <w:t>口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座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義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ﾌﾘｶﾞﾅ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普通・当座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position-vertical-relative:text;z-index:2;mso-wrap-distance-left:9pt;width:387pt;height:189pt;mso-position-horizontal-relative:text;position:absolute;margin-left:112.05pt;margin-top:558.25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</w:t>
                      </w:r>
                      <w:r>
                        <w:rPr>
                          <w:rFonts w:hint="eastAsia"/>
                        </w:rPr>
                        <w:t>銀行</w:t>
                      </w:r>
                      <w:r>
                        <w:rPr>
                          <w:rFonts w:hint="eastAsia"/>
                        </w:rPr>
                        <w:t xml:space="preserve">                               </w:t>
                      </w:r>
                      <w:r>
                        <w:rPr>
                          <w:rFonts w:hint="eastAsia"/>
                        </w:rPr>
                        <w:t>支店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</w:t>
                      </w:r>
                      <w:r>
                        <w:rPr>
                          <w:rFonts w:hint="eastAsia"/>
                        </w:rPr>
                        <w:t>信用金庫</w:t>
                      </w:r>
                      <w:r>
                        <w:rPr>
                          <w:rFonts w:hint="eastAsia"/>
                        </w:rPr>
                        <w:t xml:space="preserve">                           </w:t>
                      </w:r>
                      <w:r>
                        <w:rPr>
                          <w:rFonts w:hint="eastAsia"/>
                        </w:rPr>
                        <w:t>出張所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口座の種類</w:t>
                      </w:r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hint="eastAsia"/>
                        </w:rPr>
                        <w:t>口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座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 xml:space="preserve">             </w:t>
                      </w:r>
                      <w:r>
                        <w:rPr>
                          <w:rFonts w:hint="eastAsia"/>
                        </w:rPr>
                        <w:t>口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座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義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      </w:t>
                      </w:r>
                      <w:r>
                        <w:rPr>
                          <w:rFonts w:hint="eastAsia"/>
                        </w:rPr>
                        <w:t>ﾌﾘｶﾞﾅ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普通・当座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（申請者名義の口座に限ります。）</w:t>
      </w:r>
    </w:p>
    <w:p>
      <w:pPr>
        <w:pStyle w:val="0"/>
        <w:tabs>
          <w:tab w:val="left" w:leader="none" w:pos="1080"/>
        </w:tabs>
        <w:spacing w:line="300" w:lineRule="auto"/>
        <w:rPr>
          <w:rFonts w:hint="default"/>
        </w:rPr>
      </w:pPr>
      <w:r>
        <w:rPr>
          <w:rFonts w:hint="eastAsia"/>
        </w:rPr>
        <w:t>（１）金融機関・本支店名：　　</w:t>
      </w:r>
      <w:r>
        <w:rPr>
          <w:rFonts w:hint="eastAsia"/>
          <w:u w:val="single" w:color="auto"/>
        </w:rPr>
        <w:t>　　　　　　　　　　　　　　　　　　　　</w:t>
      </w:r>
    </w:p>
    <w:p>
      <w:pPr>
        <w:pStyle w:val="0"/>
        <w:spacing w:line="300" w:lineRule="auto"/>
        <w:jc w:val="left"/>
        <w:rPr>
          <w:rFonts w:hint="default"/>
        </w:rPr>
      </w:pPr>
    </w:p>
    <w:p>
      <w:pPr>
        <w:pStyle w:val="0"/>
        <w:spacing w:line="300" w:lineRule="auto"/>
        <w:jc w:val="left"/>
        <w:rPr>
          <w:rFonts w:hint="default"/>
        </w:rPr>
      </w:pPr>
      <w:r>
        <w:rPr>
          <w:rFonts w:hint="eastAsia"/>
        </w:rPr>
        <w:t>（２）口座番号：</w:t>
      </w:r>
      <w:r>
        <w:rPr>
          <w:rFonts w:hint="eastAsia"/>
        </w:rPr>
        <w:t xml:space="preserve"> </w:t>
      </w:r>
      <w:r>
        <w:rPr>
          <w:rFonts w:hint="eastAsia"/>
        </w:rPr>
        <w:t>普通・当座　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　　　　　　　　　　　　　　　　　　　　</w:t>
      </w:r>
    </w:p>
    <w:p>
      <w:pPr>
        <w:pStyle w:val="0"/>
        <w:spacing w:line="300" w:lineRule="auto"/>
        <w:jc w:val="left"/>
        <w:rPr>
          <w:rFonts w:hint="default"/>
          <w:sz w:val="22"/>
        </w:rPr>
      </w:pPr>
    </w:p>
    <w:p>
      <w:pPr>
        <w:pStyle w:val="0"/>
        <w:spacing w:line="300" w:lineRule="auto"/>
        <w:jc w:val="left"/>
        <w:rPr>
          <w:rFonts w:hint="default"/>
          <w:sz w:val="22"/>
        </w:rPr>
      </w:pPr>
      <w:r>
        <w:rPr>
          <w:rFonts w:hint="eastAsia"/>
        </w:rPr>
        <w:t>（３）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hps10 \o\ad(\s\up 9(</w:instrText>
      </w:r>
      <w:r>
        <w:rPr>
          <w:rFonts w:hint="eastAsia" w:ascii="ＭＳ 明朝" w:hAnsi="ＭＳ 明朝"/>
          <w:sz w:val="10"/>
        </w:rPr>
        <w:instrText>ふ</w:instrText>
      </w:r>
      <w:r>
        <w:rPr>
          <w:rFonts w:hint="eastAsia" w:ascii="ＭＳ 明朝" w:hAnsi="ＭＳ 明朝"/>
          <w:sz w:val="10"/>
        </w:rPr>
        <w:instrText>　</w:instrText>
      </w:r>
      <w:r>
        <w:rPr>
          <w:rFonts w:hint="eastAsia" w:ascii="ＭＳ 明朝" w:hAnsi="ＭＳ 明朝"/>
          <w:sz w:val="10"/>
        </w:rPr>
        <w:instrText>り</w:instrText>
      </w:r>
      <w:r>
        <w:rPr>
          <w:rFonts w:hint="eastAsia" w:ascii="ＭＳ 明朝" w:hAnsi="ＭＳ 明朝"/>
          <w:sz w:val="10"/>
        </w:rPr>
        <w:instrText>　</w:instrText>
      </w:r>
      <w:r>
        <w:rPr>
          <w:rFonts w:hint="eastAsia" w:ascii="ＭＳ 明朝" w:hAnsi="ＭＳ 明朝"/>
          <w:sz w:val="10"/>
        </w:rPr>
        <w:instrText>が</w:instrText>
      </w:r>
      <w:r>
        <w:rPr>
          <w:rFonts w:hint="eastAsia"/>
        </w:rPr>
        <w:instrText>),</w:instrText>
      </w:r>
      <w:r>
        <w:rPr>
          <w:rFonts w:hint="eastAsia"/>
        </w:rPr>
        <w:instrText>口座名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hps10 \o\ad(\s\up 9(</w:instrText>
      </w:r>
      <w:r>
        <w:rPr>
          <w:rFonts w:hint="eastAsia" w:ascii="ＭＳ 明朝" w:hAnsi="ＭＳ 明朝"/>
          <w:sz w:val="10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義人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：　　　　　　</w:t>
      </w:r>
      <w:r>
        <w:rPr>
          <w:rFonts w:hint="eastAsia"/>
          <w:u w:val="single" w:color="auto"/>
        </w:rPr>
        <w:t>　　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Closing"/>
    <w:basedOn w:val="0"/>
    <w:next w:val="26"/>
    <w:link w:val="27"/>
    <w:uiPriority w:val="0"/>
    <w:qFormat/>
    <w:pPr>
      <w:jc w:val="right"/>
    </w:pPr>
    <w:rPr>
      <w:rFonts w:ascii="Century" w:hAnsi="Century" w:eastAsia="ＭＳ 明朝"/>
    </w:rPr>
  </w:style>
  <w:style w:type="character" w:styleId="27" w:customStyle="1">
    <w:name w:val="結語 (文字)"/>
    <w:basedOn w:val="10"/>
    <w:next w:val="27"/>
    <w:link w:val="26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3</Pages>
  <Words>1</Words>
  <Characters>717</Characters>
  <Application>JUST Note</Application>
  <Lines>102</Lines>
  <Paragraphs>64</Paragraphs>
  <CharactersWithSpaces>1474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R05-017</cp:lastModifiedBy>
  <cp:lastPrinted>2026-04-01T06:28:58Z</cp:lastPrinted>
  <dcterms:created xsi:type="dcterms:W3CDTF">2017-05-31T06:12:00Z</dcterms:created>
  <dcterms:modified xsi:type="dcterms:W3CDTF">2026-04-01T06:26:22Z</dcterms:modified>
  <cp:revision>10</cp:revision>
</cp:coreProperties>
</file>