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16</w:t>
      </w:r>
      <w:r>
        <w:rPr>
          <w:rFonts w:hint="eastAsia" w:ascii="ＭＳ 明朝" w:hAnsi="ＭＳ 明朝" w:eastAsia="ＭＳ 明朝"/>
        </w:rPr>
        <w:t>号（</w:t>
      </w:r>
      <w:r>
        <w:rPr>
          <w:rFonts w:hint="eastAsia" w:ascii="ＭＳ 明朝" w:hAnsi="ＭＳ 明朝" w:eastAsia="ＭＳ 明朝"/>
          <w:shd w:val="clear" w:color="auto" w:fill="auto"/>
        </w:rPr>
        <w:t>第</w:t>
      </w:r>
      <w:r>
        <w:rPr>
          <w:rFonts w:hint="default" w:ascii="ＭＳ 明朝" w:hAnsi="ＭＳ 明朝" w:eastAsia="ＭＳ 明朝"/>
          <w:shd w:val="clear" w:color="auto" w:fill="auto"/>
        </w:rPr>
        <w:t>14</w:t>
      </w:r>
      <w:r>
        <w:rPr>
          <w:rFonts w:hint="eastAsia" w:ascii="ＭＳ 明朝" w:hAnsi="ＭＳ 明朝" w:eastAsia="ＭＳ 明朝"/>
          <w:shd w:val="clear" w:color="auto" w:fill="auto"/>
        </w:rPr>
        <w:t>条関係</w:t>
      </w:r>
      <w:r>
        <w:rPr>
          <w:rFonts w:hint="eastAsia" w:ascii="ＭＳ 明朝" w:hAnsi="ＭＳ 明朝" w:eastAsia="ＭＳ 明朝"/>
        </w:rPr>
        <w:t>）</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rHeight w:val="13845" w:hRule="atLeast"/>
        </w:trPr>
        <w:tc>
          <w:tcPr>
            <w:tcW w:w="9728" w:type="dxa"/>
            <w:vAlign w:val="top"/>
          </w:tcPr>
          <w:p>
            <w:pPr>
              <w:pStyle w:val="0"/>
              <w:rPr>
                <w:rFonts w:hint="default" w:ascii="ＭＳ 明朝" w:hAnsi="ＭＳ 明朝" w:eastAsia="ＭＳ 明朝"/>
                <w:color w:val="000000"/>
              </w:rPr>
            </w:pPr>
          </w:p>
          <w:p>
            <w:pPr>
              <w:pStyle w:val="0"/>
              <w:jc w:val="center"/>
              <w:rPr>
                <w:rFonts w:hint="default" w:ascii="ＭＳ 明朝" w:hAnsi="ＭＳ 明朝" w:eastAsia="ＭＳ 明朝"/>
                <w:color w:val="000000"/>
              </w:rPr>
            </w:pPr>
            <w:r>
              <w:rPr>
                <w:rFonts w:hint="eastAsia" w:ascii="ＭＳ 明朝" w:hAnsi="ＭＳ 明朝" w:eastAsia="ＭＳ 明朝"/>
                <w:color w:val="000000"/>
                <w:shd w:val="clear" w:color="auto" w:fill="auto"/>
              </w:rPr>
              <w:t>認定成長産業事業</w:t>
            </w:r>
            <w:r>
              <w:rPr>
                <w:rFonts w:hint="eastAsia" w:ascii="ＭＳ 明朝" w:hAnsi="ＭＳ 明朝" w:eastAsia="ＭＳ 明朝"/>
                <w:color w:val="000000"/>
              </w:rPr>
              <w:t>休止届出書</w:t>
            </w:r>
          </w:p>
          <w:p>
            <w:pPr>
              <w:pStyle w:val="0"/>
              <w:rPr>
                <w:rFonts w:hint="default" w:ascii="ＭＳ 明朝" w:hAnsi="ＭＳ 明朝" w:eastAsia="ＭＳ 明朝"/>
                <w:color w:val="000000"/>
              </w:rPr>
            </w:pPr>
            <w:bookmarkStart w:id="0" w:name="_GoBack"/>
            <w:bookmarkEnd w:id="0"/>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届出先　熊取町長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kern w:val="0"/>
              </w:rPr>
              <w:t>所　</w:t>
            </w:r>
            <w:r>
              <w:rPr>
                <w:rFonts w:hint="default" w:ascii="ＭＳ 明朝" w:hAnsi="ＭＳ 明朝" w:eastAsia="ＭＳ 明朝"/>
                <w:kern w:val="0"/>
              </w:rPr>
              <w:t xml:space="preserve"> </w:t>
            </w:r>
            <w:r>
              <w:rPr>
                <w:rFonts w:hint="eastAsia" w:ascii="ＭＳ 明朝" w:hAnsi="ＭＳ 明朝" w:eastAsia="ＭＳ 明朝"/>
                <w:kern w:val="0"/>
              </w:rPr>
              <w:t>在　</w:t>
            </w:r>
            <w:r>
              <w:rPr>
                <w:rFonts w:hint="default" w:ascii="ＭＳ 明朝" w:hAnsi="ＭＳ 明朝" w:eastAsia="ＭＳ 明朝"/>
                <w:kern w:val="0"/>
              </w:rPr>
              <w:t xml:space="preserve"> </w:t>
            </w:r>
            <w:r>
              <w:rPr>
                <w:rFonts w:hint="eastAsia" w:ascii="ＭＳ 明朝" w:hAnsi="ＭＳ 明朝" w:eastAsia="ＭＳ 明朝"/>
                <w:kern w:val="0"/>
              </w:rPr>
              <w:t>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wordWrap w:val="0"/>
              <w:jc w:val="right"/>
              <w:rPr>
                <w:rFonts w:hint="default" w:ascii="ＭＳ 明朝" w:hAnsi="ＭＳ 明朝" w:eastAsia="ＭＳ 明朝"/>
              </w:rPr>
            </w:pPr>
            <w:r>
              <w:rPr>
                <w:rFonts w:hint="eastAsia" w:ascii="ＭＳ 明朝" w:hAnsi="ＭＳ 明朝" w:eastAsia="ＭＳ 明朝"/>
              </w:rPr>
              <w:t>代表者の氏名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N w:val="0"/>
              <w:ind w:left="45" w:firstLine="210" w:firstLineChars="100"/>
              <w:rPr>
                <w:rFonts w:hint="default" w:ascii="ＭＳ 明朝" w:hAnsi="ＭＳ 明朝" w:eastAsia="ＭＳ 明朝"/>
                <w:color w:val="000000"/>
              </w:rPr>
            </w:pP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color w:val="000000"/>
              </w:rPr>
              <w:t>第</w:t>
            </w:r>
            <w:r>
              <w:rPr>
                <w:rFonts w:hint="default" w:ascii="ＭＳ 明朝" w:hAnsi="ＭＳ 明朝" w:eastAsia="ＭＳ 明朝"/>
                <w:color w:val="000000"/>
              </w:rPr>
              <w:t>15</w:t>
            </w:r>
            <w:r>
              <w:rPr>
                <w:rFonts w:hint="eastAsia" w:ascii="ＭＳ 明朝" w:hAnsi="ＭＳ 明朝" w:eastAsia="ＭＳ 明朝"/>
                <w:color w:val="000000"/>
              </w:rPr>
              <w:t>条第２項の規定により、次のとおり届け出ます。</w:t>
            </w:r>
          </w:p>
          <w:p>
            <w:pPr>
              <w:pStyle w:val="0"/>
              <w:rPr>
                <w:rFonts w:hint="default" w:ascii="ＭＳ 明朝" w:hAnsi="ＭＳ 明朝" w:eastAsia="ＭＳ 明朝"/>
                <w:color w:val="000000"/>
              </w:rPr>
            </w:pPr>
          </w:p>
          <w:p>
            <w:pPr>
              <w:pStyle w:val="15"/>
              <w:ind w:right="840"/>
              <w:jc w:val="both"/>
              <w:rPr>
                <w:rFonts w:hint="default" w:ascii="ＭＳ 明朝" w:hAnsi="ＭＳ 明朝" w:eastAsia="ＭＳ 明朝"/>
                <w:color w:val="000000"/>
              </w:rPr>
            </w:pPr>
          </w:p>
          <w:p>
            <w:pPr>
              <w:pStyle w:val="0"/>
              <w:jc w:val="left"/>
              <w:rPr>
                <w:rFonts w:hint="default" w:ascii="ＭＳ 明朝" w:hAnsi="ＭＳ 明朝" w:eastAsia="ＭＳ 明朝"/>
                <w:color w:val="000000"/>
              </w:rPr>
            </w:pPr>
            <w:r>
              <w:rPr>
                <w:rFonts w:hint="eastAsia" w:ascii="ＭＳ 明朝" w:hAnsi="ＭＳ 明朝" w:eastAsia="ＭＳ 明朝"/>
                <w:color w:val="000000"/>
              </w:rPr>
              <w:t>１　休止した年月日　　　　　　　　　　　年　　　月　　　日</w:t>
            </w:r>
          </w:p>
          <w:p>
            <w:pPr>
              <w:pStyle w:val="0"/>
              <w:ind w:firstLine="420" w:firstLineChars="200"/>
              <w:rPr>
                <w:rFonts w:hint="default"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color w:val="000000"/>
                <w:shd w:val="clear" w:color="auto" w:fill="auto"/>
              </w:rPr>
              <w:t>成長産業事業</w:t>
            </w:r>
            <w:r>
              <w:rPr>
                <w:rFonts w:hint="eastAsia" w:ascii="ＭＳ 明朝" w:hAnsi="ＭＳ 明朝" w:eastAsia="ＭＳ 明朝"/>
                <w:color w:val="000000"/>
              </w:rPr>
              <w:t>計画認定年月日　　　　　　　　年　　　月　　　日　・　番号　　　　　　）</w:t>
            </w:r>
          </w:p>
          <w:p>
            <w:pPr>
              <w:pStyle w:val="0"/>
              <w:ind w:left="219"/>
              <w:jc w:val="left"/>
              <w:rPr>
                <w:rFonts w:hint="default" w:ascii="ＭＳ 明朝" w:hAnsi="ＭＳ 明朝" w:eastAsia="ＭＳ 明朝"/>
                <w:color w:val="000000"/>
              </w:rPr>
            </w:pPr>
            <w:r>
              <w:rPr>
                <w:rFonts w:hint="eastAsia" w:ascii="ＭＳ 明朝" w:hAnsi="ＭＳ 明朝" w:eastAsia="ＭＳ 明朝"/>
                <w:color w:val="000000"/>
              </w:rPr>
              <w:t>　（再開予定年月日　　　　　　　　　　年　　　月　　　日）</w:t>
            </w: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p>
          <w:p>
            <w:pPr>
              <w:pStyle w:val="0"/>
              <w:rPr>
                <w:rFonts w:hint="default" w:ascii="ＭＳ 明朝" w:hAnsi="ＭＳ 明朝" w:eastAsia="ＭＳ 明朝"/>
                <w:color w:val="000000"/>
              </w:rPr>
            </w:pPr>
            <w:r>
              <w:rPr>
                <w:rFonts w:hint="eastAsia" w:ascii="ＭＳ 明朝" w:hAnsi="ＭＳ 明朝" w:eastAsia="ＭＳ 明朝"/>
                <w:color w:val="000000"/>
              </w:rPr>
              <w:t>２　休止した理由</w:t>
            </w:r>
          </w:p>
        </w:tc>
      </w:tr>
    </w:tbl>
    <w:p>
      <w:pPr>
        <w:pStyle w:val="0"/>
        <w:rPr>
          <w:rFonts w:hint="default"/>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eastAsia="HG丸ｺﾞｼｯｸM-PRO"/>
      <w:kern w:val="2"/>
      <w:sz w:val="21"/>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eastAsia="HG丸ｺﾞｼｯｸM-PRO"/>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HG丸ｺﾞｼｯｸM-PRO"/>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HG丸ｺﾞｼｯｸM-PRO"/>
      <w:kern w:val="2"/>
      <w:sz w:val="21"/>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170</Words>
  <Characters>143</Characters>
  <Application>JUST Note</Application>
  <Lines>1</Lines>
  <Paragraphs>1</Paragraphs>
  <CharactersWithSpaces>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dcterms:created xsi:type="dcterms:W3CDTF">2016-08-03T05:33:00Z</dcterms:created>
  <dcterms:modified xsi:type="dcterms:W3CDTF">2021-05-24T05:46:49Z</dcterms:modified>
  <cp:revision>4</cp:revision>
</cp:coreProperties>
</file>