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様式第７号</w:t>
      </w:r>
      <w:bookmarkStart w:id="0" w:name="_GoBack"/>
      <w:bookmarkEnd w:id="0"/>
      <w:r>
        <w:rPr>
          <w:rFonts w:hint="eastAsia" w:ascii="ＭＳ 明朝" w:hAnsi="ＭＳ 明朝" w:eastAsia="ＭＳ 明朝"/>
        </w:rPr>
        <w:t>（</w:t>
      </w:r>
      <w:r>
        <w:rPr>
          <w:rFonts w:hint="eastAsia" w:ascii="ＭＳ 明朝" w:hAnsi="ＭＳ 明朝" w:eastAsia="ＭＳ 明朝"/>
          <w:shd w:val="clear" w:color="auto" w:fill="auto"/>
        </w:rPr>
        <w:t>第６条関係</w:t>
      </w:r>
      <w:r>
        <w:rPr>
          <w:rFonts w:hint="eastAsia" w:ascii="ＭＳ 明朝" w:hAnsi="ＭＳ 明朝" w:eastAsia="ＭＳ 明朝"/>
        </w:rPr>
        <w:t>）</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rHeight w:val="13845" w:hRule="atLeast"/>
        </w:trPr>
        <w:tc>
          <w:tcPr>
            <w:tcW w:w="9728" w:type="dxa"/>
            <w:vAlign w:val="top"/>
          </w:tcPr>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hd w:val="clear" w:color="auto" w:fill="auto"/>
              </w:rPr>
              <w:t>認定成長産業事業</w:t>
            </w:r>
            <w:r>
              <w:rPr>
                <w:rFonts w:hint="eastAsia" w:ascii="ＭＳ 明朝" w:hAnsi="ＭＳ 明朝" w:eastAsia="ＭＳ 明朝"/>
              </w:rPr>
              <w:t>実績報告書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報告先　熊取町長</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所　</w:t>
            </w:r>
            <w:r>
              <w:rPr>
                <w:rFonts w:hint="default" w:ascii="ＭＳ 明朝" w:hAnsi="ＭＳ 明朝" w:eastAsia="ＭＳ 明朝"/>
              </w:rPr>
              <w:t xml:space="preserve"> </w:t>
            </w:r>
            <w:r>
              <w:rPr>
                <w:rFonts w:hint="eastAsia" w:ascii="ＭＳ 明朝" w:hAnsi="ＭＳ 明朝" w:eastAsia="ＭＳ 明朝"/>
              </w:rPr>
              <w:t>在</w:t>
            </w:r>
            <w:r>
              <w:rPr>
                <w:rFonts w:hint="default" w:ascii="ＭＳ 明朝" w:hAnsi="ＭＳ 明朝" w:eastAsia="ＭＳ 明朝"/>
              </w:rPr>
              <w:t xml:space="preserve"> </w:t>
            </w:r>
            <w:r>
              <w:rPr>
                <w:rFonts w:hint="eastAsia" w:ascii="ＭＳ 明朝" w:hAnsi="ＭＳ 明朝" w:eastAsia="ＭＳ 明朝"/>
              </w:rPr>
              <w:t>　地　　　　　　　　　　　　　　　</w:t>
            </w:r>
          </w:p>
          <w:p>
            <w:pPr>
              <w:pStyle w:val="0"/>
              <w:wordWrap w:val="0"/>
              <w:jc w:val="right"/>
              <w:rPr>
                <w:rFonts w:hint="default" w:ascii="ＭＳ 明朝" w:hAnsi="ＭＳ 明朝" w:eastAsia="ＭＳ 明朝"/>
              </w:rPr>
            </w:pPr>
            <w:r>
              <w:rPr>
                <w:rFonts w:hint="eastAsia" w:ascii="ＭＳ 明朝" w:hAnsi="ＭＳ 明朝" w:eastAsia="ＭＳ 明朝"/>
              </w:rPr>
              <w:t>名　　　　称　　　　　　　　　　　　　　　</w:t>
            </w:r>
          </w:p>
          <w:p>
            <w:pPr>
              <w:pStyle w:val="0"/>
              <w:wordWrap w:val="0"/>
              <w:jc w:val="right"/>
              <w:rPr>
                <w:rFonts w:hint="default" w:ascii="ＭＳ 明朝" w:hAnsi="ＭＳ 明朝" w:eastAsia="ＭＳ 明朝"/>
              </w:rPr>
            </w:pPr>
            <w:r>
              <w:rPr>
                <w:rFonts w:hint="eastAsia" w:ascii="ＭＳ 明朝" w:hAnsi="ＭＳ 明朝" w:eastAsia="ＭＳ 明朝"/>
              </w:rPr>
              <w:t>代表者の氏名　　　　　　　　　　　　　</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color w:val="000000"/>
              </w:rPr>
            </w:pPr>
            <w:r>
              <w:rPr>
                <w:rFonts w:hint="eastAsia" w:ascii="ＭＳ 明朝" w:hAnsi="ＭＳ 明朝" w:eastAsia="ＭＳ 明朝"/>
                <w:shd w:val="clear" w:color="auto" w:fill="auto"/>
              </w:rPr>
              <w:t>成長産業特別集積区域における成長産業の集積の促進及び国際競争力の強化に係る町税の特例に関する条例</w:t>
            </w:r>
            <w:r>
              <w:rPr>
                <w:rFonts w:hint="eastAsia" w:ascii="ＭＳ 明朝" w:hAnsi="ＭＳ 明朝" w:eastAsia="ＭＳ 明朝"/>
                <w:color w:val="000000"/>
              </w:rPr>
              <w:t>第６条第１項の規定により、次のとおり報告します。</w:t>
            </w:r>
          </w:p>
          <w:p>
            <w:pPr>
              <w:pStyle w:val="0"/>
              <w:ind w:firstLine="210" w:firstLineChars="100"/>
              <w:rPr>
                <w:rFonts w:hint="default" w:ascii="ＭＳ 明朝" w:hAnsi="ＭＳ 明朝" w:eastAsia="ＭＳ 明朝"/>
                <w:color w:val="000000"/>
              </w:rPr>
            </w:pPr>
            <w:r>
              <w:rPr>
                <w:rFonts w:hint="eastAsia" w:ascii="ＭＳ 明朝" w:hAnsi="ＭＳ 明朝" w:eastAsia="ＭＳ 明朝"/>
                <w:color w:val="000000"/>
              </w:rPr>
              <w:t>なお、</w:t>
            </w:r>
            <w:r>
              <w:rPr>
                <w:rFonts w:hint="eastAsia" w:ascii="ＭＳ 明朝" w:hAnsi="ＭＳ 明朝" w:eastAsia="ＭＳ 明朝"/>
                <w:color w:val="000000"/>
                <w:shd w:val="clear" w:color="auto" w:fill="auto"/>
              </w:rPr>
              <w:t>本報告の審査に当たって必要な書類審査、現地調査等に協力します</w:t>
            </w:r>
            <w:r>
              <w:rPr>
                <w:rFonts w:hint="eastAsia" w:ascii="ＭＳ 明朝" w:hAnsi="ＭＳ 明朝" w:eastAsia="ＭＳ 明朝"/>
                <w:color w:val="000000"/>
              </w:rPr>
              <w:t>。</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１　実績報告対象期間　　　　　　　　年　　　月　　　日　～　　　　　　年　　　月　　　日</w:t>
            </w:r>
          </w:p>
          <w:p>
            <w:pPr>
              <w:pStyle w:val="0"/>
              <w:ind w:firstLine="420" w:firstLineChars="200"/>
              <w:rPr>
                <w:rFonts w:hint="default" w:ascii="ＭＳ 明朝" w:hAnsi="ＭＳ 明朝" w:eastAsia="ＭＳ 明朝"/>
                <w:color w:val="000000"/>
              </w:rPr>
            </w:pPr>
            <w:r>
              <w:rPr>
                <w:rFonts w:hint="eastAsia" w:ascii="ＭＳ 明朝" w:hAnsi="ＭＳ 明朝" w:eastAsia="ＭＳ 明朝"/>
                <w:color w:val="000000"/>
              </w:rPr>
              <w:t>（</w:t>
            </w:r>
            <w:r>
              <w:rPr>
                <w:rFonts w:hint="eastAsia" w:ascii="ＭＳ 明朝" w:hAnsi="ＭＳ 明朝" w:eastAsia="ＭＳ 明朝"/>
                <w:color w:val="000000"/>
                <w:shd w:val="clear" w:color="auto" w:fill="auto"/>
              </w:rPr>
              <w:t>成長産業事業</w:t>
            </w:r>
            <w:r>
              <w:rPr>
                <w:rFonts w:hint="eastAsia" w:ascii="ＭＳ 明朝" w:hAnsi="ＭＳ 明朝" w:eastAsia="ＭＳ 明朝"/>
                <w:color w:val="000000"/>
              </w:rPr>
              <w:t>計画認定年月日　　　　　　　年　　　月　　　日　・　番号　　　　　　　）</w:t>
            </w:r>
          </w:p>
          <w:p>
            <w:pPr>
              <w:pStyle w:val="0"/>
              <w:ind w:firstLine="420" w:firstLineChars="200"/>
              <w:rPr>
                <w:rFonts w:hint="default" w:ascii="ＭＳ 明朝" w:hAnsi="ＭＳ 明朝" w:eastAsia="ＭＳ 明朝"/>
                <w:color w:val="000000"/>
              </w:rPr>
            </w:pPr>
            <w:r>
              <w:rPr>
                <w:rFonts w:hint="eastAsia" w:ascii="ＭＳ 明朝" w:hAnsi="ＭＳ 明朝" w:eastAsia="ＭＳ 明朝"/>
                <w:color w:val="000000"/>
              </w:rPr>
              <w:t>（</w:t>
            </w:r>
            <w:r>
              <w:rPr>
                <w:rFonts w:hint="eastAsia" w:ascii="ＭＳ 明朝" w:hAnsi="ＭＳ 明朝" w:eastAsia="ＭＳ 明朝"/>
                <w:color w:val="000000"/>
                <w:shd w:val="clear" w:color="auto" w:fill="auto"/>
              </w:rPr>
              <w:t>成長産業事業</w:t>
            </w:r>
            <w:r>
              <w:rPr>
                <w:rFonts w:hint="eastAsia" w:ascii="ＭＳ 明朝" w:hAnsi="ＭＳ 明朝" w:eastAsia="ＭＳ 明朝"/>
                <w:color w:val="000000"/>
              </w:rPr>
              <w:t>開始年月日　　　　　　　　　年　　　月　　　日　）</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２　</w:t>
            </w:r>
            <w:r>
              <w:rPr>
                <w:rFonts w:hint="eastAsia" w:ascii="ＭＳ 明朝" w:hAnsi="ＭＳ 明朝" w:eastAsia="ＭＳ 明朝"/>
                <w:color w:val="000000"/>
                <w:shd w:val="clear" w:color="auto" w:fill="auto"/>
              </w:rPr>
              <w:t>成長産業事業</w:t>
            </w:r>
            <w:r>
              <w:rPr>
                <w:rFonts w:hint="eastAsia" w:ascii="ＭＳ 明朝" w:hAnsi="ＭＳ 明朝" w:eastAsia="ＭＳ 明朝"/>
                <w:color w:val="000000"/>
              </w:rPr>
              <w:t>に関する実施状況</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３　</w:t>
            </w:r>
            <w:r>
              <w:rPr>
                <w:rFonts w:hint="eastAsia" w:ascii="ＭＳ 明朝" w:hAnsi="ＭＳ 明朝" w:eastAsia="ＭＳ 明朝"/>
                <w:color w:val="000000"/>
                <w:shd w:val="clear" w:color="auto" w:fill="auto"/>
              </w:rPr>
              <w:t>認定成長産業事業割合</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rPr>
            </w:pPr>
          </w:p>
        </w:tc>
      </w:tr>
    </w:tbl>
    <w:p>
      <w:pPr>
        <w:pStyle w:val="0"/>
        <w:rPr>
          <w:rFonts w:hint="default"/>
        </w:rPr>
      </w:pPr>
    </w:p>
    <w:sectPr>
      <w:pgSz w:w="11906" w:h="16838"/>
      <w:pgMar w:top="1134" w:right="1134" w:bottom="1134" w:left="1134"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HG丸ｺﾞｼｯｸM-PRO"/>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HG丸ｺﾞｼｯｸM-PRO"/>
      <w:kern w:val="2"/>
      <w:sz w:val="21"/>
    </w:rPr>
  </w:style>
  <w:style w:type="table" w:styleId="19">
    <w:name w:val="Table Grid"/>
    <w:basedOn w:val="11"/>
    <w:next w:val="1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232</Words>
  <Characters>159</Characters>
  <Application>JUST Note</Application>
  <Lines>1</Lines>
  <Paragraphs>1</Paragraphs>
  <CharactersWithSpaces>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admin99</dc:creator>
  <cp:lastModifiedBy>R02-010</cp:lastModifiedBy>
  <dcterms:created xsi:type="dcterms:W3CDTF">2016-07-29T08:23:00Z</dcterms:created>
  <dcterms:modified xsi:type="dcterms:W3CDTF">2021-05-24T05:45:47Z</dcterms:modified>
  <cp:revision>5</cp:revision>
</cp:coreProperties>
</file>