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6"/>
        </w:rPr>
      </w:pPr>
      <w:r>
        <w:rPr>
          <w:rFonts w:hint="eastAsia" w:ascii="HG丸ｺﾞｼｯｸM-PRO" w:hAnsi="HG丸ｺﾞｼｯｸM-PRO" w:eastAsia="HG丸ｺﾞｼｯｸM-PRO"/>
          <w:sz w:val="26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28575</wp:posOffset>
                </wp:positionV>
                <wp:extent cx="2771775" cy="457200"/>
                <wp:effectExtent l="635" t="635" r="29845" b="10795"/>
                <wp:wrapNone/>
                <wp:docPr id="1026" name="横巻き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横巻き 4"/>
                      <wps:cNvSpPr/>
                      <wps:spPr>
                        <a:xfrm>
                          <a:off x="0" y="0"/>
                          <a:ext cx="2771775" cy="45720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66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こんなことはないですか？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style="v-text-anchor:middle;mso-wrap-distance-top:0pt;mso-wrap-distance-right:9pt;mso-wrap-distance-left:9pt;mso-wrap-distance-bottom:0pt;margin-top:2.25pt;margin-left:3.5pt;mso-position-horizontal-relative:text;mso-position-vertical-relative:text;position:absolute;height:36pt;width:218.25pt;z-index:24;" o:spid="_x0000_s1026" o:allowincell="t" o:allowoverlap="t" filled="t" fillcolor="#ffffff" stroked="t" strokecolor="#ff6600" strokeweight="2pt" o:spt="98" type="#_x0000_t98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こんなことはないですか？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b w:val="1"/>
          <w:sz w:val="26"/>
        </w:rPr>
      </w:pPr>
    </w:p>
    <w:p>
      <w:pPr>
        <w:pStyle w:val="0"/>
        <w:jc w:val="left"/>
        <w:rPr>
          <w:rFonts w:hint="default" w:ascii="HGS明朝B" w:hAnsi="HGS明朝B" w:eastAsia="HGS明朝B"/>
          <w:b w:val="1"/>
          <w:sz w:val="26"/>
        </w:rPr>
      </w:pP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○しつけのためにはたたくことも必要</w:t>
      </w:r>
    </w:p>
    <w:p>
      <w:pPr>
        <w:pStyle w:val="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○口で言っても分からないから、どつくしかない</w:t>
      </w:r>
    </w:p>
    <w:p>
      <w:pPr>
        <w:pStyle w:val="0"/>
        <w:ind w:left="220" w:hanging="220" w:hangingChars="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○子どもが傷つくくらいの言葉で怒ることが大切</w:t>
      </w:r>
    </w:p>
    <w:p>
      <w:pPr>
        <w:pStyle w:val="0"/>
        <w:ind w:left="220" w:hanging="220" w:hangingChars="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○長い時間、説教をしないと意味がない</w:t>
      </w:r>
    </w:p>
    <w:p>
      <w:pPr>
        <w:pStyle w:val="0"/>
        <w:ind w:left="220" w:hanging="220" w:hangingChars="100"/>
        <w:jc w:val="left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firstLine="220" w:firstLineChars="1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⇒しかし、これらは体罰・暴言になります</w:t>
      </w:r>
    </w:p>
    <w:p>
      <w:pPr>
        <w:pStyle w:val="0"/>
        <w:ind w:firstLine="440" w:firstLineChars="2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何らかの苦痛や不快感を意図的にもたらす</w:t>
      </w:r>
    </w:p>
    <w:p>
      <w:pPr>
        <w:pStyle w:val="0"/>
        <w:ind w:firstLine="440" w:firstLineChars="200"/>
        <w:jc w:val="lef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行為は体罰です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HGP創英角ﾎﾟｯﾌﾟ体" w:hAnsi="HGP創英角ﾎﾟｯﾌﾟ体" w:eastAsia="HGP創英角ﾎﾟｯﾌﾟ体"/>
          <w:sz w:val="22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47625</wp:posOffset>
                </wp:positionV>
                <wp:extent cx="2771775" cy="447675"/>
                <wp:effectExtent l="635" t="635" r="29845" b="10795"/>
                <wp:wrapNone/>
                <wp:docPr id="1027" name="横巻き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横巻き 2"/>
                      <wps:cNvSpPr/>
                      <wps:spPr>
                        <a:xfrm>
                          <a:off x="0" y="0"/>
                          <a:ext cx="2771775" cy="447675"/>
                        </a:xfrm>
                        <a:prstGeom prst="horizontalScroll">
                          <a:avLst/>
                        </a:prstGeom>
                        <a:ln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体罰とは？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style="v-text-anchor:middle;mso-wrap-distance-top:0pt;mso-wrap-distance-right:9pt;mso-wrap-distance-left:9pt;mso-wrap-distance-bottom:0pt;margin-top:3.75pt;margin-left:12.5pt;mso-position-horizontal-relative:text;mso-position-vertical-relative:text;position:absolute;height:35.25pt;width:218.25pt;z-index:5;" o:spid="_x0000_s1027" o:allowincell="t" o:allowoverlap="t" filled="t" fillcolor="#ffffff [3201]" stroked="t" strokecolor="#ff6600" strokeweight="2pt" o:spt="98" type="#_x0000_t98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体罰とは？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jc w:val="left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ind w:left="190" w:hanging="190" w:hangingChars="100"/>
        <w:jc w:val="left"/>
        <w:rPr>
          <w:rFonts w:hint="default" w:ascii="HG丸ｺﾞｼｯｸM-PRO" w:hAnsi="HG丸ｺﾞｼｯｸM-PRO" w:eastAsia="HG丸ｺﾞｼｯｸM-PRO"/>
          <w:sz w:val="19"/>
        </w:rPr>
      </w:pPr>
      <w:r>
        <w:rPr>
          <w:rFonts w:hint="eastAsia" w:ascii="HG丸ｺﾞｼｯｸM-PRO" w:hAnsi="HG丸ｺﾞｼｯｸM-PRO" w:eastAsia="HG丸ｺﾞｼｯｸM-PRO"/>
          <w:sz w:val="19"/>
        </w:rPr>
        <w:t>・</w:t>
      </w:r>
      <w:r>
        <w:rPr>
          <w:rFonts w:hint="default" w:ascii="HG丸ｺﾞｼｯｸM-PRO" w:hAnsi="HG丸ｺﾞｼｯｸM-PRO" w:eastAsia="HG丸ｺﾞｼｯｸM-PRO"/>
          <w:sz w:val="19"/>
        </w:rPr>
        <w:t xml:space="preserve"> </w:t>
      </w:r>
      <w:r>
        <w:rPr>
          <w:rFonts w:hint="eastAsia" w:ascii="HG丸ｺﾞｼｯｸM-PRO" w:hAnsi="HG丸ｺﾞｼｯｸM-PRO" w:eastAsia="HG丸ｺﾞｼｯｸM-PRO"/>
          <w:sz w:val="19"/>
        </w:rPr>
        <w:t>言葉</w:t>
      </w:r>
      <w:r>
        <w:rPr>
          <w:rFonts w:hint="default" w:ascii="HG丸ｺﾞｼｯｸM-PRO" w:hAnsi="HG丸ｺﾞｼｯｸM-PRO" w:eastAsia="HG丸ｺﾞｼｯｸM-PRO"/>
          <w:sz w:val="19"/>
        </w:rPr>
        <w:t>で３回注意したけど言うことを聞かないので、</w:t>
      </w:r>
    </w:p>
    <w:p>
      <w:pPr>
        <w:pStyle w:val="0"/>
        <w:ind w:left="210" w:leftChars="100" w:firstLine="95" w:firstLineChars="50"/>
        <w:jc w:val="left"/>
        <w:rPr>
          <w:rFonts w:hint="default" w:ascii="HG丸ｺﾞｼｯｸM-PRO" w:hAnsi="HG丸ｺﾞｼｯｸM-PRO" w:eastAsia="HG丸ｺﾞｼｯｸM-PRO"/>
          <w:sz w:val="19"/>
        </w:rPr>
      </w:pPr>
      <w:r>
        <w:rPr>
          <w:rFonts w:hint="eastAsia" w:ascii="HG丸ｺﾞｼｯｸM-PRO" w:hAnsi="HG丸ｺﾞｼｯｸM-PRO" w:eastAsia="HG丸ｺﾞｼｯｸM-PRO"/>
          <w:sz w:val="19"/>
        </w:rPr>
        <w:t>ほほ</w:t>
      </w:r>
      <w:r>
        <w:rPr>
          <w:rFonts w:hint="default" w:ascii="HG丸ｺﾞｼｯｸM-PRO" w:hAnsi="HG丸ｺﾞｼｯｸM-PRO" w:eastAsia="HG丸ｺﾞｼｯｸM-PRO"/>
          <w:sz w:val="19"/>
        </w:rPr>
        <w:t>を</w:t>
      </w:r>
      <w:r>
        <w:rPr>
          <w:rFonts w:hint="eastAsia" w:ascii="HG丸ｺﾞｼｯｸM-PRO" w:hAnsi="HG丸ｺﾞｼｯｸM-PRO" w:eastAsia="HG丸ｺﾞｼｯｸM-PRO"/>
          <w:sz w:val="19"/>
        </w:rPr>
        <w:t>たた</w:t>
      </w:r>
      <w:r>
        <w:rPr>
          <w:rFonts w:hint="default" w:ascii="HG丸ｺﾞｼｯｸM-PRO" w:hAnsi="HG丸ｺﾞｼｯｸM-PRO" w:eastAsia="HG丸ｺﾞｼｯｸM-PRO"/>
          <w:sz w:val="19"/>
        </w:rPr>
        <w:t>いた</w:t>
      </w:r>
    </w:p>
    <w:p>
      <w:pPr>
        <w:pStyle w:val="0"/>
        <w:ind w:left="190" w:hanging="190" w:hangingChars="100"/>
        <w:jc w:val="left"/>
        <w:rPr>
          <w:rFonts w:hint="default" w:ascii="HG丸ｺﾞｼｯｸM-PRO" w:hAnsi="HG丸ｺﾞｼｯｸM-PRO" w:eastAsia="HG丸ｺﾞｼｯｸM-PRO"/>
          <w:sz w:val="19"/>
        </w:rPr>
      </w:pPr>
      <w:r>
        <w:rPr>
          <w:rFonts w:hint="eastAsia" w:ascii="HG丸ｺﾞｼｯｸM-PRO" w:hAnsi="HG丸ｺﾞｼｯｸM-PRO" w:eastAsia="HG丸ｺﾞｼｯｸM-PRO"/>
          <w:sz w:val="19"/>
        </w:rPr>
        <w:t>・</w:t>
      </w:r>
      <w:r>
        <w:rPr>
          <w:rFonts w:hint="default" w:ascii="HG丸ｺﾞｼｯｸM-PRO" w:hAnsi="HG丸ｺﾞｼｯｸM-PRO" w:eastAsia="HG丸ｺﾞｼｯｸM-PRO"/>
          <w:sz w:val="19"/>
        </w:rPr>
        <w:t xml:space="preserve"> </w:t>
      </w:r>
      <w:r>
        <w:rPr>
          <w:rFonts w:hint="eastAsia" w:ascii="HG丸ｺﾞｼｯｸM-PRO" w:hAnsi="HG丸ｺﾞｼｯｸM-PRO" w:eastAsia="HG丸ｺﾞｼｯｸM-PRO"/>
          <w:sz w:val="19"/>
        </w:rPr>
        <w:t>大切なものにいたずらをしたので、</w:t>
      </w:r>
      <w:r>
        <w:rPr>
          <w:rFonts w:hint="default" w:ascii="HG丸ｺﾞｼｯｸM-PRO" w:hAnsi="HG丸ｺﾞｼｯｸM-PRO" w:eastAsia="HG丸ｺﾞｼｯｸM-PRO"/>
          <w:sz w:val="19"/>
        </w:rPr>
        <w:t xml:space="preserve"> </w:t>
      </w:r>
      <w:r>
        <w:rPr>
          <w:rFonts w:hint="eastAsia" w:ascii="HG丸ｺﾞｼｯｸM-PRO" w:hAnsi="HG丸ｺﾞｼｯｸM-PRO" w:eastAsia="HG丸ｺﾞｼｯｸM-PRO"/>
          <w:sz w:val="19"/>
        </w:rPr>
        <w:t>長時間正座を</w:t>
      </w:r>
    </w:p>
    <w:p>
      <w:pPr>
        <w:pStyle w:val="0"/>
        <w:ind w:left="210" w:leftChars="100" w:firstLine="95" w:firstLineChars="50"/>
        <w:jc w:val="left"/>
        <w:rPr>
          <w:rFonts w:hint="default" w:ascii="HG丸ｺﾞｼｯｸM-PRO" w:hAnsi="HG丸ｺﾞｼｯｸM-PRO" w:eastAsia="HG丸ｺﾞｼｯｸM-PRO"/>
          <w:sz w:val="19"/>
        </w:rPr>
      </w:pPr>
      <w:r>
        <w:rPr>
          <w:rFonts w:hint="eastAsia" w:ascii="HG丸ｺﾞｼｯｸM-PRO" w:hAnsi="HG丸ｺﾞｼｯｸM-PRO" w:eastAsia="HG丸ｺﾞｼｯｸM-PRO"/>
          <w:sz w:val="19"/>
        </w:rPr>
        <w:t>させた</w:t>
      </w:r>
    </w:p>
    <w:p>
      <w:pPr>
        <w:pStyle w:val="0"/>
        <w:ind w:left="285" w:hanging="285" w:hangingChars="150"/>
        <w:jc w:val="left"/>
        <w:rPr>
          <w:rFonts w:hint="default" w:ascii="HG丸ｺﾞｼｯｸM-PRO" w:hAnsi="HG丸ｺﾞｼｯｸM-PRO" w:eastAsia="HG丸ｺﾞｼｯｸM-PRO"/>
          <w:sz w:val="19"/>
        </w:rPr>
      </w:pPr>
      <w:r>
        <w:rPr>
          <w:rFonts w:hint="eastAsia" w:ascii="HG丸ｺﾞｼｯｸM-PRO" w:hAnsi="HG丸ｺﾞｼｯｸM-PRO" w:eastAsia="HG丸ｺﾞｼｯｸM-PRO"/>
          <w:sz w:val="19"/>
        </w:rPr>
        <w:t>・</w:t>
      </w:r>
      <w:r>
        <w:rPr>
          <w:rFonts w:hint="default" w:ascii="HG丸ｺﾞｼｯｸM-PRO" w:hAnsi="HG丸ｺﾞｼｯｸM-PRO" w:eastAsia="HG丸ｺﾞｼｯｸM-PRO"/>
          <w:sz w:val="19"/>
        </w:rPr>
        <w:t xml:space="preserve"> </w:t>
      </w:r>
      <w:r>
        <w:rPr>
          <w:rFonts w:hint="eastAsia" w:ascii="HG丸ｺﾞｼｯｸM-PRO" w:hAnsi="HG丸ｺﾞｼｯｸM-PRO" w:eastAsia="HG丸ｺﾞｼｯｸM-PRO"/>
          <w:sz w:val="19"/>
        </w:rPr>
        <w:t>友達を殴ってケガをさせたので、</w:t>
      </w:r>
      <w:r>
        <w:rPr>
          <w:rFonts w:hint="default" w:ascii="HG丸ｺﾞｼｯｸM-PRO" w:hAnsi="HG丸ｺﾞｼｯｸM-PRO" w:eastAsia="HG丸ｺﾞｼｯｸM-PRO"/>
          <w:sz w:val="19"/>
        </w:rPr>
        <w:t xml:space="preserve"> </w:t>
      </w:r>
      <w:r>
        <w:rPr>
          <w:rFonts w:hint="eastAsia" w:ascii="HG丸ｺﾞｼｯｸM-PRO" w:hAnsi="HG丸ｺﾞｼｯｸM-PRO" w:eastAsia="HG丸ｺﾞｼｯｸM-PRO"/>
          <w:sz w:val="19"/>
        </w:rPr>
        <w:t>同じように子どもを殴った</w:t>
      </w:r>
    </w:p>
    <w:p>
      <w:pPr>
        <w:pStyle w:val="0"/>
        <w:ind w:left="190" w:hanging="190" w:hangingChars="100"/>
        <w:jc w:val="left"/>
        <w:rPr>
          <w:rFonts w:hint="default" w:ascii="HG丸ｺﾞｼｯｸM-PRO" w:hAnsi="HG丸ｺﾞｼｯｸM-PRO" w:eastAsia="HG丸ｺﾞｼｯｸM-PRO"/>
          <w:sz w:val="19"/>
        </w:rPr>
      </w:pPr>
      <w:r>
        <w:rPr>
          <w:rFonts w:hint="eastAsia" w:ascii="HG丸ｺﾞｼｯｸM-PRO" w:hAnsi="HG丸ｺﾞｼｯｸM-PRO" w:eastAsia="HG丸ｺﾞｼｯｸM-PRO"/>
          <w:sz w:val="19"/>
        </w:rPr>
        <w:t>・</w:t>
      </w:r>
      <w:r>
        <w:rPr>
          <w:rFonts w:hint="default" w:ascii="HG丸ｺﾞｼｯｸM-PRO" w:hAnsi="HG丸ｺﾞｼｯｸM-PRO" w:eastAsia="HG丸ｺﾞｼｯｸM-PRO"/>
          <w:sz w:val="19"/>
        </w:rPr>
        <w:t xml:space="preserve"> </w:t>
      </w:r>
      <w:r>
        <w:rPr>
          <w:rFonts w:hint="eastAsia" w:ascii="HG丸ｺﾞｼｯｸM-PRO" w:hAnsi="HG丸ｺﾞｼｯｸM-PRO" w:eastAsia="HG丸ｺﾞｼｯｸM-PRO"/>
          <w:sz w:val="19"/>
        </w:rPr>
        <w:t>他人のものをとったので、お尻をたたいた</w:t>
      </w:r>
    </w:p>
    <w:p>
      <w:pPr>
        <w:pStyle w:val="0"/>
        <w:ind w:left="190" w:hanging="190" w:hangingChars="100"/>
        <w:jc w:val="left"/>
        <w:rPr>
          <w:rFonts w:hint="default" w:ascii="HG丸ｺﾞｼｯｸM-PRO" w:hAnsi="HG丸ｺﾞｼｯｸM-PRO" w:eastAsia="HG丸ｺﾞｼｯｸM-PRO"/>
          <w:sz w:val="19"/>
        </w:rPr>
      </w:pPr>
      <w:r>
        <w:rPr>
          <w:rFonts w:hint="eastAsia" w:ascii="HG丸ｺﾞｼｯｸM-PRO" w:hAnsi="HG丸ｺﾞｼｯｸM-PRO" w:eastAsia="HG丸ｺﾞｼｯｸM-PRO"/>
          <w:sz w:val="19"/>
        </w:rPr>
        <w:t>・</w:t>
      </w:r>
      <w:r>
        <w:rPr>
          <w:rFonts w:hint="default" w:ascii="HG丸ｺﾞｼｯｸM-PRO" w:hAnsi="HG丸ｺﾞｼｯｸM-PRO" w:eastAsia="HG丸ｺﾞｼｯｸM-PRO"/>
          <w:sz w:val="19"/>
        </w:rPr>
        <w:t xml:space="preserve"> </w:t>
      </w:r>
      <w:r>
        <w:rPr>
          <w:rFonts w:hint="eastAsia" w:ascii="HG丸ｺﾞｼｯｸM-PRO" w:hAnsi="HG丸ｺﾞｼｯｸM-PRO" w:eastAsia="HG丸ｺﾞｼｯｸM-PRO"/>
          <w:sz w:val="19"/>
        </w:rPr>
        <w:t>宿題をしなかったので</w:t>
      </w:r>
      <w:r>
        <w:rPr>
          <w:rFonts w:hint="default" w:ascii="HG丸ｺﾞｼｯｸM-PRO" w:hAnsi="HG丸ｺﾞｼｯｸM-PRO" w:eastAsia="HG丸ｺﾞｼｯｸM-PRO"/>
          <w:sz w:val="19"/>
        </w:rPr>
        <w:t xml:space="preserve"> </w:t>
      </w:r>
      <w:r>
        <w:rPr>
          <w:rFonts w:hint="eastAsia" w:ascii="HG丸ｺﾞｼｯｸM-PRO" w:hAnsi="HG丸ｺﾞｼｯｸM-PRO" w:eastAsia="HG丸ｺﾞｼｯｸM-PRO"/>
          <w:sz w:val="19"/>
        </w:rPr>
        <w:t>、夕ご飯を与えなかった</w:t>
      </w:r>
    </w:p>
    <w:p>
      <w:pPr>
        <w:pStyle w:val="15"/>
        <w:numPr>
          <w:ilvl w:val="0"/>
          <w:numId w:val="1"/>
        </w:numPr>
        <w:ind w:leftChars="0"/>
        <w:jc w:val="left"/>
        <w:rPr>
          <w:rFonts w:hint="default" w:ascii="HG丸ｺﾞｼｯｸM-PRO" w:hAnsi="HG丸ｺﾞｼｯｸM-PRO" w:eastAsia="HG丸ｺﾞｼｯｸM-PRO"/>
          <w:kern w:val="0"/>
        </w:rPr>
      </w:pPr>
      <w:r>
        <w:rPr>
          <w:rFonts w:hint="eastAsia" w:ascii="HG丸ｺﾞｼｯｸM-PRO" w:hAnsi="HG丸ｺﾞｼｯｸM-PRO" w:eastAsia="HG丸ｺﾞｼｯｸM-PRO"/>
          <w:kern w:val="0"/>
        </w:rPr>
        <w:t>掃除をしないので、雑巾を顔におしつけた</w:t>
      </w:r>
    </w:p>
    <w:p>
      <w:pPr>
        <w:pStyle w:val="0"/>
        <w:jc w:val="right"/>
        <w:rPr>
          <w:rFonts w:hint="default" w:ascii="ＭＳ Ｐゴシック" w:hAnsi="ＭＳ Ｐゴシック" w:eastAsia="ＭＳ Ｐゴシック"/>
          <w:b w:val="1"/>
          <w:sz w:val="22"/>
          <w:u w:val="wave" w:color="auto"/>
        </w:rPr>
      </w:pPr>
      <w:r>
        <w:rPr>
          <w:rFonts w:hint="eastAsia" w:asciiTheme="majorEastAsia" w:hAnsiTheme="majorEastAsia" w:eastAsiaTheme="majorEastAsia"/>
          <w:b w:val="1"/>
          <w:sz w:val="22"/>
          <w:u w:val="wave" w:color="auto"/>
        </w:rPr>
        <w:t>→</w:t>
      </w:r>
      <w:r>
        <w:rPr>
          <w:rFonts w:hint="default" w:asciiTheme="majorEastAsia" w:hAnsiTheme="majorEastAsia" w:eastAsiaTheme="majorEastAsia"/>
          <w:b w:val="1"/>
          <w:sz w:val="22"/>
          <w:u w:val="wave" w:color="auto"/>
        </w:rPr>
        <w:t xml:space="preserve"> </w:t>
      </w:r>
      <w:r>
        <w:rPr>
          <w:rFonts w:hint="eastAsia" w:ascii="HGP創英角ｺﾞｼｯｸUB" w:hAnsi="HGP創英角ｺﾞｼｯｸUB" w:eastAsia="HGP創英角ｺﾞｼｯｸUB"/>
          <w:sz w:val="22"/>
          <w:u w:val="wave" w:color="auto"/>
        </w:rPr>
        <w:t>これらはすべて体罰です</w: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jc w:val="left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HGP創英角ﾎﾟｯﾌﾟ体" w:hAnsi="HGP創英角ﾎﾟｯﾌﾟ体" w:eastAsia="HGP創英角ﾎﾟｯﾌﾟ体"/>
          <w:i w:val="1"/>
          <w:color w:val="FF0000"/>
          <w:sz w:val="32"/>
          <w:u w:val="wavyHeavy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28575</wp:posOffset>
                </wp:positionV>
                <wp:extent cx="2867025" cy="885825"/>
                <wp:effectExtent l="19685" t="19685" r="29845" b="20320"/>
                <wp:wrapNone/>
                <wp:docPr id="1028" name="角丸四角形 2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25"/>
                      <wps:cNvSpPr/>
                      <wps:spPr>
                        <a:xfrm>
                          <a:off x="0" y="0"/>
                          <a:ext cx="2867025" cy="8858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70" w:firstLineChars="100"/>
                              <w:jc w:val="left"/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7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7"/>
                              </w:rPr>
                              <w:t>体罰は身体的虐待にあたり</w:t>
                            </w:r>
                          </w:p>
                          <w:p>
                            <w:pPr>
                              <w:pStyle w:val="0"/>
                              <w:ind w:firstLine="270" w:firstLineChars="100"/>
                              <w:jc w:val="left"/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7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7"/>
                              </w:rPr>
                              <w:t>暴言は心理的虐待にあたります</w:t>
                            </w:r>
                          </w:p>
                          <w:p>
                            <w:pPr>
                              <w:pStyle w:val="0"/>
                              <w:ind w:firstLine="270" w:firstLineChars="100"/>
                              <w:jc w:val="left"/>
                              <w:rPr>
                                <w:rFonts w:hint="default" w:ascii="HGP創英角ｺﾞｼｯｸUB" w:hAnsi="HGP創英角ｺﾞｼｯｸUB" w:eastAsia="HGP創英角ｺﾞｼｯｸUB"/>
                                <w:color w:val="FF0000"/>
                                <w:sz w:val="27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7"/>
                              </w:rPr>
                              <w:t>体罰は法律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7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0000"/>
                                <w:sz w:val="27"/>
                              </w:rPr>
                              <w:t>で禁じられています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25" style="v-text-anchor:middle;mso-wrap-distance-top:0pt;mso-wrap-distance-right:9pt;mso-wrap-distance-left:9pt;mso-wrap-distance-bottom:0pt;margin-top:2.25pt;margin-left:7.95pt;mso-position-horizontal-relative:text;mso-position-vertical-relative:text;position:absolute;height:69.75pt;width:225.75pt;z-index:3;" o:spid="_x0000_s1028" o:allowincell="t" o:allowoverlap="t" filled="f" stroked="t" strokecolor="#ff0000" strokeweight="3pt" o:spt="2" arcsize="10923f">
                <v:fill/>
                <v:stroke linestyle="thinThin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firstLine="270" w:firstLineChars="100"/>
                        <w:jc w:val="left"/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sz w:val="27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7"/>
                        </w:rPr>
                        <w:t>体罰は身体的虐待にあたり</w:t>
                      </w:r>
                    </w:p>
                    <w:p>
                      <w:pPr>
                        <w:pStyle w:val="0"/>
                        <w:ind w:firstLine="270" w:firstLineChars="100"/>
                        <w:jc w:val="left"/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sz w:val="27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7"/>
                        </w:rPr>
                        <w:t>暴言は心理的虐待にあたります</w:t>
                      </w:r>
                    </w:p>
                    <w:p>
                      <w:pPr>
                        <w:pStyle w:val="0"/>
                        <w:ind w:firstLine="270" w:firstLineChars="100"/>
                        <w:jc w:val="left"/>
                        <w:rPr>
                          <w:rFonts w:hint="default" w:ascii="HGP創英角ｺﾞｼｯｸUB" w:hAnsi="HGP創英角ｺﾞｼｯｸUB" w:eastAsia="HGP創英角ｺﾞｼｯｸUB"/>
                          <w:color w:val="FF0000"/>
                          <w:sz w:val="27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7"/>
                        </w:rPr>
                        <w:t>体罰は法律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7"/>
                          <w:vertAlign w:val="superscript"/>
                        </w:rPr>
                        <w:t>※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0000"/>
                          <w:sz w:val="27"/>
                        </w:rPr>
                        <w:t>で禁じられています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left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jc w:val="left"/>
        <w:rPr>
          <w:rFonts w:hint="default" w:ascii="ＭＳ Ｐゴシック" w:hAnsi="ＭＳ Ｐゴシック" w:eastAsia="ＭＳ Ｐゴシック"/>
          <w:sz w:val="22"/>
        </w:rPr>
      </w:pPr>
    </w:p>
    <w:p>
      <w:pPr>
        <w:pStyle w:val="0"/>
        <w:rPr>
          <w:rFonts w:hint="default" w:ascii="HGP明朝B" w:hAnsi="HGP明朝B" w:eastAsia="HGP明朝B"/>
          <w:sz w:val="17"/>
        </w:rPr>
      </w:pPr>
      <w:r>
        <w:rPr>
          <w:rFonts w:hint="default" w:ascii="HGP明朝B" w:hAnsi="HGP明朝B" w:eastAsia="HGP明朝B"/>
          <w:sz w:val="17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311150</wp:posOffset>
                </wp:positionH>
                <wp:positionV relativeFrom="paragraph">
                  <wp:posOffset>209550</wp:posOffset>
                </wp:positionV>
                <wp:extent cx="2390775" cy="323850"/>
                <wp:effectExtent l="0" t="0" r="635" b="635"/>
                <wp:wrapNone/>
                <wp:docPr id="1029" name="正方形/長方形 6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6"/>
                      <wps:cNvSpPr/>
                      <wps:spPr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320" w:firstLineChars="200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児童虐待の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防止等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関する</w:t>
                            </w:r>
                            <w:r>
                              <w:rPr>
                                <w:rFonts w:hint="default"/>
                                <w:sz w:val="16"/>
                              </w:rPr>
                              <w:t>法律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" style="v-text-anchor:middle;mso-wrap-distance-top:0pt;mso-wrap-distance-right:9pt;mso-wrap-distance-left:9pt;mso-wrap-distance-bottom:0pt;margin-top:16.5pt;margin-left:24.5pt;mso-position-horizontal-relative:text;mso-position-vertical-relative:text;position:absolute;height:25.5pt;width:188.25pt;z-index:2;" o:spid="_x0000_s1029" o:allowincell="t" o:allowoverlap="t" filled="t" fillcolor="#ffffff [3201]" stroked="f" strokecolor="#f79646 [3209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ind w:firstLine="320" w:firstLineChars="200"/>
                        <w:rPr>
                          <w:rFonts w:hint="default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※</w:t>
                      </w:r>
                      <w:r>
                        <w:rPr>
                          <w:rFonts w:hint="default"/>
                          <w:sz w:val="16"/>
                        </w:rPr>
                        <w:t>児童虐待の</w:t>
                      </w:r>
                      <w:r>
                        <w:rPr>
                          <w:rFonts w:hint="eastAsia"/>
                          <w:sz w:val="16"/>
                        </w:rPr>
                        <w:t>防止等</w:t>
                      </w:r>
                      <w:r>
                        <w:rPr>
                          <w:rFonts w:hint="default"/>
                          <w:sz w:val="16"/>
                        </w:rPr>
                        <w:t>に</w:t>
                      </w:r>
                      <w:r>
                        <w:rPr>
                          <w:rFonts w:hint="eastAsia"/>
                          <w:sz w:val="16"/>
                        </w:rPr>
                        <w:t>関する</w:t>
                      </w:r>
                      <w:r>
                        <w:rPr>
                          <w:rFonts w:hint="default"/>
                          <w:sz w:val="16"/>
                        </w:rPr>
                        <w:t>法律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P明朝B" w:hAnsi="HGP明朝B" w:eastAsia="HGP明朝B"/>
          <w:sz w:val="17"/>
        </w:rPr>
      </w:pPr>
    </w:p>
    <w:p>
      <w:pPr>
        <w:pStyle w:val="0"/>
        <w:rPr>
          <w:rFonts w:hint="default" w:ascii="HGP明朝B" w:hAnsi="HGP明朝B" w:eastAsia="HGP明朝B"/>
          <w:sz w:val="17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76200</wp:posOffset>
                </wp:positionV>
                <wp:extent cx="4905375" cy="752475"/>
                <wp:effectExtent l="0" t="0" r="635" b="635"/>
                <wp:wrapNone/>
                <wp:docPr id="1030" name="テキスト ボックス 31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31"/>
                      <wps:cNvSpPr txBox="1"/>
                      <wps:spPr>
                        <a:xfrm>
                          <a:off x="0" y="0"/>
                          <a:ext cx="49053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aps w:val="1"/>
                                <w:sz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aps w:val="1"/>
                                <w:sz w:val="48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体罰・暴言はどうして良くないのか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cene3d>
                          <a:camera prst="orthographicFront"/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style="v-text-anchor:top;mso-wrap-distance-top:0pt;mso-wrap-distance-right:9pt;mso-wrap-distance-left:9pt;mso-wrap-distance-bottom:0pt;margin-top:6pt;margin-left:75.400000000000006pt;mso-position-horizontal-relative:text;mso-position-vertical-relative:text;position:absolute;height:59.25pt;width:386.25pt;z-index:18;" o:spid="_x0000_s1030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aps w:val="1"/>
                          <w:sz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aps w:val="1"/>
                          <w:sz w:val="48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体罰・暴言はどうして良くないのか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180975</wp:posOffset>
                </wp:positionV>
                <wp:extent cx="1676400" cy="409575"/>
                <wp:effectExtent l="635" t="635" r="29845" b="10795"/>
                <wp:wrapNone/>
                <wp:docPr id="1031" name="六角形 2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六角形 21"/>
                      <wps:cNvSpPr/>
                      <wps:spPr>
                        <a:xfrm>
                          <a:off x="0" y="0"/>
                          <a:ext cx="1676400" cy="4095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エスカレートする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1" style="v-text-anchor:middle;mso-wrap-distance-top:0pt;mso-wrap-distance-right:9pt;mso-wrap-distance-left:9pt;mso-wrap-distance-bottom:0pt;margin-top:14.25pt;margin-left:7.15pt;mso-position-horizontal-relative:text;mso-position-vertical-relative:text;position:absolute;height:32.25pt;width:132pt;z-index:20;" o:spid="_x0000_s1031" o:allowincell="t" o:allowoverlap="t" filled="t" fillcolor="#ffffff [3201]" stroked="t" strokecolor="#77943d [2406]" strokeweight="2pt" o:spt="9" type="#_x0000_t9" adj="54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エスカレートする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142875</wp:posOffset>
                </wp:positionV>
                <wp:extent cx="3057525" cy="2162175"/>
                <wp:effectExtent l="635" t="635" r="29845" b="10795"/>
                <wp:wrapNone/>
                <wp:docPr id="1032" name="角丸四角形 1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角丸四角形 11"/>
                      <wps:cNvSpPr/>
                      <wps:spPr>
                        <a:xfrm>
                          <a:off x="0" y="0"/>
                          <a:ext cx="3057525" cy="21621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left="501" w:leftChars="10" w:hanging="480" w:hangingChars="2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□　最初は「口だけで注意」であっても、言うことをきかなくなると、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br w:type="textWrapping" w:clear="none"/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より怖い気持ちにさせないといけないと思い、体罰に発展し、それでも言うことをきかないと体罰がエスカレートする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1" style="v-text-anchor:middle;mso-wrap-distance-top:0pt;mso-wrap-distance-right:9pt;mso-wrap-distance-left:9pt;mso-wrap-distance-bottom:0pt;margin-top:11.25pt;margin-left:9.4pt;mso-position-horizontal-relative:text;mso-position-vertical-relative:text;position:absolute;height:170.25pt;width:240.75pt;z-index:19;" o:spid="_x0000_s1032" o:allowincell="t" o:allowoverlap="t" filled="t" fillcolor="#fcd6b6 [1305]" stroked="t" strokecolor="#b7dee8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left="501" w:leftChars="10" w:hanging="480" w:hangingChars="2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□　最初は「口だけで注意」であっても、言うことをきかなくなると、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br w:type="textWrapping" w:clear="none"/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より怖い気持ちにさせないといけないと思い、体罰に発展し、それでも言うことをきかないと体罰がエスカレートする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margin">
                  <wp:posOffset>3482975</wp:posOffset>
                </wp:positionH>
                <wp:positionV relativeFrom="paragraph">
                  <wp:posOffset>230505</wp:posOffset>
                </wp:positionV>
                <wp:extent cx="6384925" cy="2143125"/>
                <wp:effectExtent l="635" t="635" r="29845" b="10795"/>
                <wp:wrapNone/>
                <wp:docPr id="1033" name="角丸四角形 14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角丸四角形 14"/>
                      <wps:cNvSpPr/>
                      <wps:spPr>
                        <a:xfrm>
                          <a:off x="0" y="0"/>
                          <a:ext cx="6384925" cy="2143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□　体罰によってケガをする　　　　　　　　□　体罰はしても良いものだと思い、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□　大人に自分の気持ちを話せなくなる　　　　　園や学校で暴力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ふるう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□　落ち着きがなくなる　　　　　　　　　　□　子どもが家庭で暴力をふるう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□　その場面を思い出して怖くなる　　　　　□　チャレンジしなくなる（意欲低下）</w:t>
                            </w:r>
                          </w:p>
                          <w:p>
                            <w:pPr>
                              <w:pStyle w:val="0"/>
                              <w:ind w:firstLine="480" w:firstLineChars="2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（フラッシュバック）　　　　　　　　　□　ボーッとして集中力がなくなる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□　自分なんてどうでもいいと思う　　　　　□　脳の発達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深刻な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t>影響が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ある　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4" style="v-text-anchor:middle;mso-wrap-distance-top:0pt;mso-wrap-distance-right:9pt;mso-wrap-distance-left:9pt;mso-wrap-distance-bottom:0pt;margin-top:18.14pt;margin-left:274.25pt;mso-position-horizontal-relative:margin;mso-position-vertical-relative:text;position:absolute;height:168.75pt;width:502.75pt;z-index:7;" o:spid="_x0000_s1033" o:allowincell="t" o:allowoverlap="t" filled="t" fillcolor="#b7dee8 [1304]" stroked="t" strokecolor="#b7dee8 [1304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□　体罰によってケガをする　　　　　　　　□　体罰はしても良いものだと思い、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□　大人に自分の気持ちを話せなくなる　　　　　園や学校で暴力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を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ふるう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□　落ち着きがなくなる　　　　　　　　　　□　子どもが家庭で暴力をふるう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□　その場面を思い出して怖くなる　　　　　□　チャレンジしなくなる（意欲低下）</w:t>
                      </w:r>
                    </w:p>
                    <w:p>
                      <w:pPr>
                        <w:pStyle w:val="0"/>
                        <w:ind w:firstLine="480" w:firstLineChars="2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（フラッシュバック）　　　　　　　　　□　ボーッとして集中力がなくなる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□　自分なんてどうでもいいと思う　　　　　□　脳の発達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に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深刻な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t>影響が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ある　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9525</wp:posOffset>
                </wp:positionV>
                <wp:extent cx="1504950" cy="409575"/>
                <wp:effectExtent l="635" t="635" r="29845" b="10795"/>
                <wp:wrapNone/>
                <wp:docPr id="1034" name="六角形 2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六角形 20"/>
                      <wps:cNvSpPr/>
                      <wps:spPr>
                        <a:xfrm>
                          <a:off x="0" y="0"/>
                          <a:ext cx="1504950" cy="40957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子どもに悪影響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0" style="v-text-anchor:middle;mso-wrap-distance-top:0pt;mso-wrap-distance-right:9pt;mso-wrap-distance-left:9pt;mso-wrap-distance-bottom:0pt;margin-top:0.75pt;margin-left:10.9pt;mso-position-horizontal-relative:text;mso-position-vertical-relative:text;position:absolute;height:32.25pt;width:118.5pt;z-index:21;" o:spid="_x0000_s1034" o:allowincell="t" o:allowoverlap="t" filled="t" fillcolor="#ffffff [3201]" stroked="t" strokecolor="#4f81bd [3204]" strokeweight="2pt" o:spt="9" type="#_x0000_t9" adj="54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子どもに悪影響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w:drawing>
          <wp:anchor distT="0" distB="0" distL="114300" distR="114300" simplePos="0" relativeHeight="25" behindDoc="0" locked="0" layoutInCell="1" hidden="0" allowOverlap="1">
            <wp:simplePos x="0" y="0"/>
            <wp:positionH relativeFrom="column">
              <wp:posOffset>2661285</wp:posOffset>
            </wp:positionH>
            <wp:positionV relativeFrom="paragraph">
              <wp:posOffset>83820</wp:posOffset>
            </wp:positionV>
            <wp:extent cx="754380" cy="790575"/>
            <wp:effectExtent l="0" t="0" r="0" b="0"/>
            <wp:wrapNone/>
            <wp:docPr id="1035" name="utsu_boy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utsu_boy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78105</wp:posOffset>
                </wp:positionV>
                <wp:extent cx="6419850" cy="390525"/>
                <wp:effectExtent l="0" t="0" r="635" b="635"/>
                <wp:wrapNone/>
                <wp:docPr id="103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テキスト ボックス 5"/>
                      <wps:cNvSpPr txBox="1"/>
                      <wps:spPr>
                        <a:xfrm>
                          <a:off x="0" y="0"/>
                          <a:ext cx="64198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※体罰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  <w:t>・暴言の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内容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  <w:t>に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よっては、子ども家庭センターが一時保護をしたり、警察に連絡をすることがありま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す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v-text-anchor:top;mso-wrap-distance-top:0pt;mso-wrap-distance-right:9pt;mso-wrap-distance-left:9pt;mso-wrap-distance-bottom:0pt;margin-top:6.15pt;margin-left:3.4pt;mso-position-horizontal-relative:text;mso-position-vertical-relative:text;position:absolute;height:30.75pt;width:505.5pt;z-index:4;" o:spid="_x0000_s103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0"/>
                        </w:rPr>
                        <w:t>※体罰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0"/>
                        </w:rPr>
                        <w:t>・暴言の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0"/>
                        </w:rPr>
                        <w:t>内容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0"/>
                        </w:rPr>
                        <w:t>に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0"/>
                        </w:rPr>
                        <w:t>よっては、子ども家庭センターが一時保護をしたり、警察に連絡をすることがありま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200025</wp:posOffset>
                </wp:positionV>
                <wp:extent cx="1409700" cy="409575"/>
                <wp:effectExtent l="635" t="635" r="29845" b="10795"/>
                <wp:wrapNone/>
                <wp:docPr id="1037" name="六角形 19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六角形 19"/>
                      <wps:cNvSpPr/>
                      <wps:spPr>
                        <a:xfrm>
                          <a:off x="0" y="0"/>
                          <a:ext cx="1409700" cy="4095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効果がない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9" style="v-text-anchor:middle;mso-wrap-distance-top:0pt;mso-wrap-distance-right:9pt;mso-wrap-distance-left:9pt;mso-wrap-distance-bottom:0pt;margin-top:15.75pt;margin-left:9.19pt;mso-position-horizontal-relative:text;mso-position-vertical-relative:text;position:absolute;height:32.25pt;width:111pt;z-index:9;" o:spid="_x0000_s1037" o:allowincell="t" o:allowoverlap="t" filled="t" fillcolor="#ffffff [3201]" stroked="t" strokecolor="#963634 [2405]" strokeweight="2pt" o:spt="9" type="#_x0000_t9" adj="54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効果がない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171450</wp:posOffset>
                </wp:positionV>
                <wp:extent cx="3048000" cy="2133600"/>
                <wp:effectExtent l="635" t="635" r="29845" b="10795"/>
                <wp:wrapNone/>
                <wp:docPr id="1038" name="角丸四角形 13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角丸四角形 13"/>
                      <wps:cNvSpPr/>
                      <wps:spPr>
                        <a:xfrm>
                          <a:off x="0" y="0"/>
                          <a:ext cx="3048000" cy="21336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□　体罰は恐怖しか記憶に残らない　</w:t>
                            </w:r>
                          </w:p>
                          <w:p>
                            <w:pPr>
                              <w:pStyle w:val="0"/>
                              <w:ind w:firstLine="480" w:firstLineChars="2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ので、子どもは怒られた理由が</w:t>
                            </w:r>
                          </w:p>
                          <w:p>
                            <w:pPr>
                              <w:pStyle w:val="0"/>
                              <w:ind w:left="420" w:leftChars="2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分からなくなる</w:t>
                            </w:r>
                          </w:p>
                          <w:p>
                            <w:pPr>
                              <w:pStyle w:val="0"/>
                              <w:ind w:left="480" w:hanging="480" w:hangingChars="2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□　一方的に説教をしても、子ども</w:t>
                            </w:r>
                          </w:p>
                          <w:p>
                            <w:pPr>
                              <w:pStyle w:val="0"/>
                              <w:ind w:left="420" w:leftChars="2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は脳のスイッチをオフにする</w:t>
                            </w:r>
                          </w:p>
                          <w:p>
                            <w:pPr>
                              <w:pStyle w:val="0"/>
                              <w:ind w:left="420" w:leftChars="2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ので伝わらない（解離）</w:t>
                            </w:r>
                          </w:p>
                          <w:p>
                            <w:pPr>
                              <w:pStyle w:val="0"/>
                              <w:ind w:left="420" w:leftChars="200"/>
                              <w:jc w:val="left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3" style="v-text-anchor:middle;mso-wrap-distance-top:0pt;mso-wrap-distance-right:9pt;mso-wrap-distance-left:9pt;mso-wrap-distance-bottom:0pt;margin-top:13.5pt;margin-left:10.050000000000001pt;mso-position-horizontal-relative:text;mso-position-vertical-relative:text;position:absolute;height:168pt;width:240pt;z-index:6;" o:spid="_x0000_s1038" o:allowincell="t" o:allowoverlap="t" filled="t" fillcolor="#e7b9b8 [1301]" stroked="t" strokecolor="#e7b9b8 [1301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□　体罰は恐怖しか記憶に残らない　</w:t>
                      </w:r>
                    </w:p>
                    <w:p>
                      <w:pPr>
                        <w:pStyle w:val="0"/>
                        <w:ind w:firstLine="480" w:firstLineChars="2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ので、子どもは怒られた理由が</w:t>
                      </w:r>
                    </w:p>
                    <w:p>
                      <w:pPr>
                        <w:pStyle w:val="0"/>
                        <w:ind w:left="420" w:leftChars="2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分からなくなる</w:t>
                      </w:r>
                    </w:p>
                    <w:p>
                      <w:pPr>
                        <w:pStyle w:val="0"/>
                        <w:ind w:left="480" w:hanging="480" w:hangingChars="2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□　一方的に説教をしても、子ども</w:t>
                      </w:r>
                    </w:p>
                    <w:p>
                      <w:pPr>
                        <w:pStyle w:val="0"/>
                        <w:ind w:left="420" w:leftChars="2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は脳のスイッチをオフにする</w:t>
                      </w:r>
                    </w:p>
                    <w:p>
                      <w:pPr>
                        <w:pStyle w:val="0"/>
                        <w:ind w:left="420" w:leftChars="2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4"/>
                        </w:rPr>
                        <w:t>ので伝わらない（解離）</w:t>
                      </w:r>
                    </w:p>
                    <w:p>
                      <w:pPr>
                        <w:pStyle w:val="0"/>
                        <w:ind w:left="420" w:leftChars="200"/>
                        <w:jc w:val="left"/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P創英角ﾎﾟｯﾌﾟ体" w:hAnsi="HGP創英角ﾎﾟｯﾌﾟ体" w:eastAsia="HGP創英角ﾎﾟｯﾌﾟ体"/>
          <w:sz w:val="20"/>
        </w:rPr>
        <w:t>　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w:drawing>
          <wp:anchor distT="0" distB="0" distL="114300" distR="114300" simplePos="0" relativeHeight="16" behindDoc="0" locked="0" layoutInCell="1" hidden="0" allowOverlap="1">
            <wp:simplePos x="0" y="0"/>
            <wp:positionH relativeFrom="column">
              <wp:posOffset>2427605</wp:posOffset>
            </wp:positionH>
            <wp:positionV relativeFrom="paragraph">
              <wp:posOffset>211455</wp:posOffset>
            </wp:positionV>
            <wp:extent cx="699770" cy="866775"/>
            <wp:effectExtent l="0" t="0" r="0" b="0"/>
            <wp:wrapNone/>
            <wp:docPr id="1039" name="pose_kansyaku_jidanda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pose_kansyaku_jidand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36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36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36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w:drawing>
          <wp:anchor distT="0" distB="0" distL="114300" distR="114300" simplePos="0" relativeHeight="17" behindDoc="0" locked="0" layoutInCell="1" hidden="0" allowOverlap="1">
            <wp:simplePos x="0" y="0"/>
            <wp:positionH relativeFrom="column">
              <wp:posOffset>2356485</wp:posOffset>
            </wp:positionH>
            <wp:positionV relativeFrom="paragraph">
              <wp:posOffset>345440</wp:posOffset>
            </wp:positionV>
            <wp:extent cx="803275" cy="771525"/>
            <wp:effectExtent l="0" t="0" r="0" b="0"/>
            <wp:wrapNone/>
            <wp:docPr id="1040" name="study_yaruki_nai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study_yaruki_nai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28575</wp:posOffset>
                </wp:positionV>
                <wp:extent cx="2914650" cy="600075"/>
                <wp:effectExtent l="635" t="635" r="29845" b="10795"/>
                <wp:wrapNone/>
                <wp:docPr id="1041" name="横巻き 3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横巻き 3"/>
                      <wps:cNvSpPr/>
                      <wps:spPr>
                        <a:xfrm>
                          <a:off x="0" y="0"/>
                          <a:ext cx="2914650" cy="600075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sz w:val="24"/>
                              </w:rPr>
                              <w:t>大人ができることは…？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style="v-text-anchor:middle;mso-wrap-distance-top:0pt;mso-wrap-distance-right:9pt;mso-wrap-distance-left:9pt;mso-wrap-distance-bottom:0pt;margin-top:2.25pt;margin-left:0.5pt;mso-position-horizontal-relative:text;mso-position-vertical-relative:text;position:absolute;height:47.25pt;width:229.5pt;z-index:10;" o:spid="_x0000_s1041" o:allowincell="t" o:allowoverlap="t" filled="t" fillcolor="#ffffff [3212]" stroked="t" strokecolor="#ff3300" strokeweight="2pt" o:spt="98" type="#_x0000_t98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24"/>
                        </w:rPr>
                        <w:t>大人ができることは…？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104775</wp:posOffset>
                </wp:positionV>
                <wp:extent cx="3028950" cy="1628775"/>
                <wp:effectExtent l="635" t="635" r="29845" b="10795"/>
                <wp:wrapNone/>
                <wp:docPr id="1042" name="角丸四角形 15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角丸四角形 15"/>
                      <wps:cNvSpPr/>
                      <wps:spPr>
                        <a:xfrm>
                          <a:off x="0" y="0"/>
                          <a:ext cx="3028950" cy="16287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○ただ怒るのではなく、どう行動して</w:t>
                            </w:r>
                          </w:p>
                          <w:p>
                            <w:pPr>
                              <w:pStyle w:val="0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ほしいのかを具体的に伝える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○子どもから離れお互いに落ち着いてから、どうしたらよかったかを話す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○怒りすぎるとやる気をなくすので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ほめることとのバランスをとる</w:t>
                            </w:r>
                          </w:p>
                          <w:p>
                            <w:pPr>
                              <w:pStyle w:val="0"/>
                              <w:ind w:left="-73" w:leftChars="-35" w:firstLine="210" w:firstLineChars="10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5" style="v-text-anchor:middle;mso-wrap-distance-top:0pt;mso-wrap-distance-right:9pt;mso-wrap-distance-left:9pt;mso-wrap-distance-bottom:0pt;margin-top:8.25pt;margin-left:-3.25pt;mso-position-horizontal-relative:text;mso-position-vertical-relative:text;position:absolute;height:128.25pt;width:238.5pt;z-index:8;" o:spid="_x0000_s1042" o:allowincell="t" o:allowoverlap="t" filled="t" fillcolor="#d8e4bc [1302]" stroked="t" strokecolor="#d8e4bc [1302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left="240" w:hanging="240" w:hangingChars="10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○ただ怒るのではなく、どう行動して</w:t>
                      </w:r>
                    </w:p>
                    <w:p>
                      <w:pPr>
                        <w:pStyle w:val="0"/>
                        <w:ind w:left="210" w:leftChars="10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ほしいのかを具体的に伝える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○子どもから離れお互いに落ち着いてから、どうしたらよかったかを話す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○怒りすぎるとやる気をなくすので</w:t>
                      </w:r>
                    </w:p>
                    <w:p>
                      <w:pPr>
                        <w:pStyle w:val="0"/>
                        <w:ind w:firstLine="240" w:firstLineChars="10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ほめることとのバランスをとる</w:t>
                      </w:r>
                    </w:p>
                    <w:p>
                      <w:pPr>
                        <w:pStyle w:val="0"/>
                        <w:ind w:left="-73" w:leftChars="-35" w:firstLine="210" w:firstLineChars="10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0"/>
        </w:rPr>
        <mc:AlternateContent>
          <mc:Choice Requires="wps">
            <w:drawing>
              <wp:anchor distT="0" distB="0" distL="114300" distR="114300" simplePos="0" relativeHeight="15" behindDoc="1" locked="0" layoutInCell="1" hidden="0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95250</wp:posOffset>
                </wp:positionV>
                <wp:extent cx="3028950" cy="2686050"/>
                <wp:effectExtent l="635" t="635" r="29845" b="10795"/>
                <wp:wrapNone/>
                <wp:docPr id="1043" name="角丸四角形 18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角丸四角形 18"/>
                      <wps:cNvSpPr/>
                      <wps:spPr>
                        <a:xfrm>
                          <a:off x="0" y="0"/>
                          <a:ext cx="3028950" cy="2686050"/>
                        </a:xfrm>
                        <a:prstGeom prst="roundRect">
                          <a:avLst>
                            <a:gd name="adj" fmla="val 786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8" style="mso-wrap-distance-top:0pt;mso-wrap-distance-right:9pt;mso-wrap-distance-left:9pt;mso-wrap-distance-bottom:0pt;margin-top:7.5pt;margin-left:-3.25pt;mso-position-horizontal-relative:text;mso-position-vertical-relative:text;position:absolute;height:211.5pt;width:238.5pt;z-index:-15;" o:spid="_x0000_s1043" o:allowincell="t" o:allowoverlap="t" filled="t" fillcolor="#fcd6b6 [1305]" stroked="t" strokecolor="#fcd6b6 [1305]" strokeweight="2pt" o:spt="2" arcsize="5152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○どんな時にイライラのスイッチが</w:t>
      </w:r>
    </w:p>
    <w:p>
      <w:pPr>
        <w:pStyle w:val="0"/>
        <w:ind w:firstLine="480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入りやすいかのパターンを見つける</w:t>
      </w:r>
    </w:p>
    <w:p>
      <w:pPr>
        <w:pStyle w:val="0"/>
        <w:ind w:left="-73" w:leftChars="-35" w:firstLine="240" w:firstLineChars="1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○</w:t>
      </w:r>
      <w:r>
        <w:rPr>
          <w:rFonts w:hint="eastAsia" w:asciiTheme="majorEastAsia" w:hAnsiTheme="majorEastAsia" w:eastAsiaTheme="majorEastAsia"/>
          <w:b w:val="1"/>
          <w:sz w:val="24"/>
        </w:rPr>
        <w:t>イラッとしたら</w:t>
      </w:r>
    </w:p>
    <w:p>
      <w:pPr>
        <w:pStyle w:val="0"/>
        <w:ind w:firstLine="602" w:firstLineChars="25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とにかく、子どもから</w:t>
      </w:r>
      <w:r>
        <w:rPr>
          <w:rFonts w:hint="eastAsia" w:asciiTheme="majorEastAsia" w:hAnsiTheme="majorEastAsia" w:eastAsiaTheme="majorEastAsia"/>
          <w:b w:val="1"/>
          <w:sz w:val="24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24"/>
        </w:rPr>
        <w:t>離れる！</w:t>
      </w:r>
    </w:p>
    <w:p>
      <w:pPr>
        <w:pStyle w:val="0"/>
        <w:ind w:left="-73" w:leftChars="-35" w:firstLine="240" w:firstLineChars="100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-73" w:leftChars="-35" w:firstLine="480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子どもから離れて・・・</w:t>
      </w:r>
    </w:p>
    <w:p>
      <w:pPr>
        <w:pStyle w:val="0"/>
        <w:ind w:left="-73" w:leftChars="-35" w:firstLine="720" w:firstLineChars="3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深呼吸をする・水を飲む・顔を洗う</w:t>
      </w:r>
    </w:p>
    <w:p>
      <w:pPr>
        <w:pStyle w:val="0"/>
        <w:ind w:left="-73" w:leftChars="-35" w:firstLine="720" w:firstLineChars="3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体を動かす・外の空気をすう</w:t>
      </w:r>
    </w:p>
    <w:p>
      <w:pPr>
        <w:pStyle w:val="0"/>
        <w:ind w:left="-73" w:leftChars="-35" w:firstLine="720" w:firstLineChars="3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好きな音楽をきく</w:t>
      </w:r>
    </w:p>
    <w:p>
      <w:pPr>
        <w:pStyle w:val="0"/>
        <w:ind w:left="-73" w:leftChars="-35" w:firstLine="720" w:firstLineChars="3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気持ちをだれかに話す　など</w:t>
      </w:r>
    </w:p>
    <w:p>
      <w:pPr>
        <w:pStyle w:val="0"/>
        <w:ind w:left="-73" w:leftChars="-35" w:firstLine="600" w:firstLineChars="300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="HGP創英角ﾎﾟｯﾌﾟ体" w:hAnsi="HGP創英角ﾎﾟｯﾌﾟ体" w:eastAsia="HGP創英角ﾎﾟｯﾌﾟ体"/>
          <w:sz w:val="20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123825</wp:posOffset>
                </wp:positionV>
                <wp:extent cx="3028950" cy="1123950"/>
                <wp:effectExtent l="635" t="635" r="29845" b="10795"/>
                <wp:wrapNone/>
                <wp:docPr id="1044" name="角丸四角形 17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角丸四角形 17"/>
                      <wps:cNvSpPr/>
                      <wps:spPr>
                        <a:xfrm>
                          <a:off x="0" y="0"/>
                          <a:ext cx="3028950" cy="11239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○日ごろから、大人が自分自身の心の</w:t>
                            </w:r>
                          </w:p>
                          <w:p>
                            <w:pPr>
                              <w:pStyle w:val="0"/>
                              <w:ind w:left="210" w:leftChars="10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ゆとりを大事にする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○周りの協力をえて、日ごろのストレスに対して、リラックスタイムを作る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7" style="v-text-anchor:middle;mso-wrap-distance-top:0pt;mso-wrap-distance-right:9pt;mso-wrap-distance-left:9pt;mso-wrap-distance-bottom:0pt;margin-top:9.75pt;margin-left:-3.25pt;mso-position-horizontal-relative:text;mso-position-vertical-relative:text;position:absolute;height:88.5pt;width:238.5pt;z-index:23;" o:spid="_x0000_s1044" o:allowincell="t" o:allowoverlap="t" filled="t" fillcolor="#b7dee8 [1304]" stroked="t" strokecolor="#d8e4bc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left="240" w:hanging="240" w:hangingChars="10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○日ごろから、大人が自分自身の心の</w:t>
                      </w:r>
                    </w:p>
                    <w:p>
                      <w:pPr>
                        <w:pStyle w:val="0"/>
                        <w:ind w:left="210" w:leftChars="10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ゆとりを大事にする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○周りの協力をえて、日ごろのストレスに対して、リラックスタイムを作る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220" w:hanging="220" w:hanging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220" w:hanging="220" w:hanging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220" w:hanging="220" w:hanging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ind w:left="220" w:hanging="220" w:hangingChars="10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360" w:hanging="360" w:hangingChars="100"/>
        <w:rPr>
          <w:rFonts w:hint="default" w:asciiTheme="majorEastAsia" w:hAnsiTheme="majorEastAsia" w:eastAsiaTheme="majorEastAsia"/>
          <w:sz w:val="20"/>
        </w:rPr>
      </w:pPr>
      <w:r>
        <w:rPr>
          <w:rFonts w:hint="default" w:ascii="HGP創英角ﾎﾟｯﾌﾟ体" w:hAnsi="HGP創英角ﾎﾟｯﾌﾟ体" w:eastAsia="HGP創英角ﾎﾟｯﾌﾟ体"/>
          <w:sz w:val="36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257175</wp:posOffset>
                </wp:positionV>
                <wp:extent cx="3124200" cy="2409825"/>
                <wp:effectExtent l="635" t="635" r="29845" b="10795"/>
                <wp:wrapNone/>
                <wp:docPr id="1045" name="横巻き 24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横巻き 24"/>
                      <wps:cNvSpPr/>
                      <wps:spPr>
                        <a:xfrm>
                          <a:off x="0" y="0"/>
                          <a:ext cx="3124200" cy="2409825"/>
                        </a:xfrm>
                        <a:prstGeom prst="horizontalScroll">
                          <a:avLst>
                            <a:gd name="adj" fmla="val 8896"/>
                          </a:avLst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ind w:firstLine="240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子どもの安全・安心な生活を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480" w:firstLineChars="2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守ることは大人の責任です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napToGrid w:val="0"/>
                              <w:ind w:left="450" w:leftChars="100" w:hanging="240" w:hanging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〇子育てに困った時、悩んだ時は、いろんな人に手助けをしてもらいましょう（家族、市役所、保健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left="420" w:leftChars="2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センター、学校など）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4" style="v-text-anchor:middle;mso-wrap-distance-top:0pt;mso-wrap-distance-right:9pt;mso-wrap-distance-left:9pt;mso-wrap-distance-bottom:0pt;margin-top:20.25pt;margin-left:0.4pt;mso-position-horizontal-relative:text;mso-position-vertical-relative:text;position:absolute;height:189.75pt;width:246pt;z-index:22;" o:spid="_x0000_s1045" o:allowincell="t" o:allowoverlap="t" filled="t" fillcolor="#4f81bd [3204]" stroked="t" strokecolor="#1f497d [3215]" strokeweight="2pt" o:spt="98" type="#_x0000_t98" adj="1922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ind w:firstLine="240" w:firstLineChars="10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default" w:asciiTheme="majorEastAsia" w:hAnsiTheme="majorEastAsia" w:eastAsiaTheme="majorEastAsia"/>
                          <w:sz w:val="24"/>
                        </w:rPr>
                        <w:t>〇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子どもの安全・安心な生活を</w:t>
                      </w:r>
                    </w:p>
                    <w:p>
                      <w:pPr>
                        <w:pStyle w:val="0"/>
                        <w:snapToGrid w:val="0"/>
                        <w:ind w:firstLine="480" w:firstLineChars="20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守ることは大人の責任です</w:t>
                      </w:r>
                    </w:p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</w:p>
                    <w:p>
                      <w:pPr>
                        <w:pStyle w:val="0"/>
                        <w:snapToGrid w:val="0"/>
                        <w:ind w:left="450" w:leftChars="100" w:hanging="240" w:hangingChars="10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〇子育てに困った時、悩んだ時は、いろんな人に手助けをしてもらいましょう（家族、市役所、保健</w:t>
                      </w:r>
                    </w:p>
                    <w:p>
                      <w:pPr>
                        <w:pStyle w:val="0"/>
                        <w:snapToGrid w:val="0"/>
                        <w:ind w:left="420" w:leftChars="20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センター、学校など）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HGP創英角ﾎﾟｯﾌﾟ体" w:hAnsi="HGP創英角ﾎﾟｯﾌﾟ体" w:eastAsia="HGP創英角ﾎﾟｯﾌﾟ体"/>
          <w:sz w:val="28"/>
        </w:rPr>
        <w:t>子どもを守るために</w:t>
      </w:r>
      <w:r>
        <w:rPr>
          <w:rFonts w:hint="eastAsia" w:ascii="游ゴシック" w:hAnsi="游ゴシック" w:eastAsia="游ゴシック"/>
          <w:sz w:val="28"/>
        </w:rPr>
        <w:t>…</w:t>
      </w: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41" w:hanging="241" w:hangingChars="100"/>
        <w:rPr>
          <w:rFonts w:hint="default" w:asciiTheme="majorEastAsia" w:hAnsiTheme="majorEastAsia" w:eastAsiaTheme="majorEastAsia"/>
          <w:sz w:val="20"/>
        </w:rPr>
      </w:pPr>
      <w:r>
        <w:rPr>
          <w:rFonts w:hint="default" w:asciiTheme="majorEastAsia" w:hAnsiTheme="majorEastAsia" w:eastAsiaTheme="majorEastAsia"/>
          <w:b w:val="1"/>
          <w:sz w:val="24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604520</wp:posOffset>
            </wp:positionH>
            <wp:positionV relativeFrom="paragraph">
              <wp:posOffset>184150</wp:posOffset>
            </wp:positionV>
            <wp:extent cx="1835785" cy="1234440"/>
            <wp:effectExtent l="0" t="0" r="0" b="0"/>
            <wp:wrapNone/>
            <wp:docPr id="1046" name="family_happy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family_happy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40" w:hanging="240" w:hangingChars="100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142875</wp:posOffset>
                </wp:positionV>
                <wp:extent cx="2800350" cy="2095500"/>
                <wp:effectExtent l="635" t="635" r="29845" b="10795"/>
                <wp:wrapNone/>
                <wp:docPr id="1047" name="角丸四角形 7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角丸四角形 7"/>
                      <wps:cNvSpPr/>
                      <wps:spPr>
                        <a:xfrm>
                          <a:off x="0" y="0"/>
                          <a:ext cx="2800350" cy="2095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1342" w:firstLineChars="559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相談窓口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default" w:asciiTheme="majorEastAsia" w:hAnsiTheme="majorEastAsia" w:eastAsiaTheme="majorEastAsia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  <w:u w:val="single" w:color="auto"/>
                              </w:rPr>
                              <w:t>４５２－６８１４（熊取町子育て支援課）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受付：月～金曜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9:00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～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17:30</w:t>
                            </w:r>
                          </w:p>
                          <w:p>
                            <w:pPr>
                              <w:pStyle w:val="0"/>
                              <w:ind w:left="1" w:leftChars="-67" w:hanging="142" w:hangingChars="71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0"/>
                              </w:rPr>
                              <w:t>（土曜日、日曜日、祝日、年末年始を除く）</w:t>
                            </w:r>
                          </w:p>
                          <w:p>
                            <w:pPr>
                              <w:pStyle w:val="0"/>
                              <w:ind w:left="1" w:leftChars="-67" w:hanging="142" w:hangingChars="71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ind w:left="29" w:leftChars="-67" w:hanging="170" w:hangingChars="71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u w:val="single" w:color="auto"/>
                              </w:rPr>
                              <w:t>児童相談所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  <w:u w:val="single" w:color="auto"/>
                              </w:rPr>
                              <w:t>虐待対応ダイヤル</w:t>
                            </w:r>
                          </w:p>
                          <w:p>
                            <w:pPr>
                              <w:pStyle w:val="0"/>
                              <w:ind w:left="8" w:leftChars="-67" w:hanging="149" w:hangingChars="71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u w:val="single" w:color="auto"/>
                              </w:rPr>
                              <w:t>１８９</w:t>
                            </w:r>
                          </w:p>
                          <w:p>
                            <w:pPr>
                              <w:pStyle w:val="0"/>
                              <w:ind w:left="8" w:leftChars="-67" w:hanging="149" w:hangingChars="71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365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日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24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時間対応）</w:t>
                            </w:r>
                          </w:p>
                          <w:p>
                            <w:pPr>
                              <w:pStyle w:val="0"/>
                              <w:ind w:left="8" w:leftChars="-67" w:hanging="149" w:hangingChars="71"/>
                              <w:jc w:val="center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7" style="v-text-anchor:middle;mso-wrap-distance-top:0pt;mso-wrap-distance-right:9pt;mso-wrap-distance-left:9pt;mso-wrap-distance-bottom:0pt;margin-top:11.25pt;margin-left:7.15pt;mso-position-horizontal-relative:text;mso-position-vertical-relative:text;position:absolute;height:165pt;width:220.5pt;z-index:11;" o:spid="_x0000_s1047" o:allowincell="t" o:allowoverlap="t" filled="t" fillcolor="#ffffff [3201]" stroked="t" strokecolor="#4f81bd [3204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firstLine="1342" w:firstLineChars="559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相談窓口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default" w:asciiTheme="majorEastAsia" w:hAnsiTheme="majorEastAsia" w:eastAsiaTheme="majorEastAsia"/>
                          <w:sz w:val="20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0"/>
                          <w:u w:val="single" w:color="auto"/>
                        </w:rPr>
                        <w:t>４５２－６８１４（熊取町子育て支援課）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受付：月～金曜　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9:00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～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17:30</w:t>
                      </w:r>
                    </w:p>
                    <w:p>
                      <w:pPr>
                        <w:pStyle w:val="0"/>
                        <w:ind w:left="1" w:leftChars="-67" w:hanging="142" w:hangingChars="71"/>
                        <w:rPr>
                          <w:rFonts w:hint="default" w:asciiTheme="majorEastAsia" w:hAnsiTheme="majorEastAsia" w:eastAsiaTheme="majorEastAsia"/>
                          <w:sz w:val="2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0"/>
                        </w:rPr>
                        <w:t>（土曜日、日曜日、祝日、年末年始を除く）</w:t>
                      </w:r>
                    </w:p>
                    <w:p>
                      <w:pPr>
                        <w:pStyle w:val="0"/>
                        <w:ind w:left="1" w:leftChars="-67" w:hanging="142" w:hangingChars="71"/>
                        <w:rPr>
                          <w:rFonts w:hint="default" w:asciiTheme="majorEastAsia" w:hAnsiTheme="majorEastAsia" w:eastAsiaTheme="majorEastAsia"/>
                          <w:sz w:val="20"/>
                        </w:rPr>
                      </w:pPr>
                    </w:p>
                    <w:p>
                      <w:pPr>
                        <w:pStyle w:val="0"/>
                        <w:ind w:left="29" w:leftChars="-67" w:hanging="170" w:hangingChars="71"/>
                        <w:jc w:val="center"/>
                        <w:rPr>
                          <w:rFonts w:hint="default" w:asciiTheme="majorEastAsia" w:hAnsiTheme="majorEastAsia" w:eastAsiaTheme="majorEastAsia"/>
                          <w:sz w:val="2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u w:val="single" w:color="auto"/>
                        </w:rPr>
                        <w:t>児童相談所</w:t>
                      </w:r>
                      <w:bookmarkStart w:id="1" w:name="_GoBack"/>
                      <w:bookmarkEnd w:id="1"/>
                      <w:r>
                        <w:rPr>
                          <w:rFonts w:hint="eastAsia" w:asciiTheme="majorEastAsia" w:hAnsiTheme="majorEastAsia" w:eastAsiaTheme="majorEastAsia"/>
                          <w:sz w:val="24"/>
                          <w:u w:val="single" w:color="auto"/>
                        </w:rPr>
                        <w:t>虐待対応ダイヤル</w:t>
                      </w:r>
                    </w:p>
                    <w:p>
                      <w:pPr>
                        <w:pStyle w:val="0"/>
                        <w:ind w:left="8" w:leftChars="-67" w:hanging="149" w:hangingChars="71"/>
                        <w:jc w:val="center"/>
                        <w:rPr>
                          <w:rFonts w:hint="default" w:asciiTheme="majorEastAsia" w:hAnsiTheme="majorEastAsia" w:eastAsiaTheme="majorEastAsia"/>
                          <w:u w:val="single" w:color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u w:val="single" w:color="auto"/>
                        </w:rPr>
                        <w:t>１８９</w:t>
                      </w:r>
                    </w:p>
                    <w:p>
                      <w:pPr>
                        <w:pStyle w:val="0"/>
                        <w:ind w:left="8" w:leftChars="-67" w:hanging="149" w:hangingChars="71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（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365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日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24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時間対応）</w:t>
                      </w:r>
                    </w:p>
                    <w:p>
                      <w:pPr>
                        <w:pStyle w:val="0"/>
                        <w:ind w:left="8" w:leftChars="-67" w:hanging="149" w:hangingChars="71"/>
                        <w:jc w:val="center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10" w:hanging="210" w:hangingChars="100"/>
        <w:rPr>
          <w:rFonts w:hint="default" w:asciiTheme="majorEastAsia" w:hAnsiTheme="majorEastAsia" w:eastAsiaTheme="majorEastAsia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1" locked="0" layoutInCell="1" hidden="0" allowOverlap="1">
                <wp:simplePos x="0" y="0"/>
                <wp:positionH relativeFrom="column">
                  <wp:posOffset>459740</wp:posOffset>
                </wp:positionH>
                <wp:positionV relativeFrom="paragraph">
                  <wp:posOffset>28575</wp:posOffset>
                </wp:positionV>
                <wp:extent cx="2333625" cy="2209800"/>
                <wp:effectExtent l="635" t="635" r="29845" b="10795"/>
                <wp:wrapNone/>
                <wp:docPr id="1048" name="禁止 12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禁止 12"/>
                      <wps:cNvSpPr/>
                      <wps:spPr>
                        <a:xfrm>
                          <a:off x="0" y="0"/>
                          <a:ext cx="2333625" cy="2209800"/>
                        </a:xfrm>
                        <a:prstGeom prst="noSmoking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禁止 12" style="mso-wrap-distance-top:0pt;mso-wrap-distance-right:9pt;mso-wrap-distance-left:9pt;mso-wrap-distance-bottom:0pt;margin-top:2.25pt;margin-left:36.200000000000003pt;mso-position-horizontal-relative:text;mso-position-vertical-relative:text;position:absolute;height:174pt;width:183.75pt;z-index:-14;" o:spid="_x0000_s1048" o:allowincell="t" o:allowoverlap="t" filled="t" fillcolor="#ccc0da [1303]" stroked="t" strokecolor="#b3a3c7 [1943]" strokeweight="2pt" o:spt="0" path="m0,10800l0,10800c0,4835,4835,0,10800,0c16765,0,21600,4835,21600,10800c21600,10800,21600,10800,21600,10800c21600,16765,16765,21600,10800,21600c4835,21600,0,16765,0,10800xm16743,14000l16743,14000c18511,10718,17283,6624,14000,4857c12002,3781,9598,3781,7600,4857xm4857,7600l4857,7600c3089,10882,4318,14976,7600,16743c9598,17819,12002,17819,14000,16743xe">
                <v:path textboxrect="3163,3163,18437,18437" o:connecttype="custom" o:connectlocs="10800,0;3163,3163;0,10800;3163,18437;10800,21600;18437,18437;21600,10800;18437,3163" o:connectangles="270,270,180,90,90,90,0,270"/>
                <v:fill/>
                <v:stroke linestyle="single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10" w:hanging="210" w:hangingChars="100"/>
        <w:rPr>
          <w:rFonts w:hint="default" w:asciiTheme="majorEastAsia" w:hAnsiTheme="majorEastAsia" w:eastAsiaTheme="majorEastAsia"/>
          <w:sz w:val="20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163195</wp:posOffset>
                </wp:positionV>
                <wp:extent cx="1828800" cy="1570355"/>
                <wp:effectExtent l="0" t="0" r="635" b="635"/>
                <wp:wrapNone/>
                <wp:docPr id="1049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テキスト ボックス 8"/>
                      <wps:cNvSpPr txBox="1"/>
                      <wps:spPr>
                        <a:xfrm>
                          <a:off x="0" y="0"/>
                          <a:ext cx="1828800" cy="157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6600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FF6600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ストップ</w:t>
                            </w:r>
                          </w:p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6600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FF6600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体罰・暴言！</w:t>
                            </w:r>
                          </w:p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6600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</w:p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</w:p>
                          <w:p>
                            <w:pPr>
                              <w:pStyle w:val="0"/>
                              <w:ind w:left="723" w:hanging="723" w:hangingChars="100"/>
                              <w:jc w:val="center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sz w:val="72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false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none" lIns="74295" tIns="8890" rIns="74295" bIns="8890" numCol="1" spcCol="0" rtlCol="0" fromWordArt="0" anchor="t" anchorCtr="0" forceAA="0" compatLnSpc="1">
                        <a:scene3d>
                          <a:camera prst="isometricOffAxis1Right"/>
                          <a:lightRig rig="threePt" dir="t"/>
                        </a:scene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v-text-anchor:top;mso-wrap-distance-top:0pt;mso-wrap-distance-right:9pt;mso-wrap-distance-left:9pt;mso-wrap-distance-bottom:0pt;margin-top:12.85pt;margin-left:31.8pt;mso-wrap-style:none;mso-position-horizontal-relative:text;mso-position-vertical-relative:text;position:absolute;height:123.65pt;width:144pt;z-index:12;" o:spid="_x0000_s1049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6600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FF6600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ストップ</w:t>
                      </w:r>
                    </w:p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6600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FF6600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体罰・暴言！</w:t>
                      </w:r>
                    </w:p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6600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</w:p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</w:p>
                    <w:p>
                      <w:pPr>
                        <w:pStyle w:val="0"/>
                        <w:ind w:left="723" w:hanging="723" w:hangingChars="10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sz w:val="72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false"/>
                            </w14:gradFill>
                          </w14:textFill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00" w:hanging="200" w:hangingChars="100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ind w:left="210" w:hanging="210" w:hangingChars="100"/>
        <w:jc w:val="right"/>
        <w:rPr>
          <w:rFonts w:hint="default" w:asciiTheme="majorEastAsia" w:hAnsiTheme="majorEastAsia" w:eastAsiaTheme="majorEastAsia"/>
          <w:sz w:val="20"/>
        </w:rPr>
      </w:pPr>
      <w:r>
        <w:rPr>
          <w:rFonts w:hint="default"/>
        </w:rPr>
        <w:drawing>
          <wp:inline distT="0" distB="0" distL="0" distR="0">
            <wp:extent cx="1370330" cy="1356995"/>
            <wp:effectExtent l="0" t="0" r="0" b="0"/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ajorEastAsia" w:hAnsiTheme="majorEastAsia" w:eastAsiaTheme="majorEastAsia"/>
          <w:sz w:val="20"/>
        </w:rPr>
        <w:t>　　</w:t>
      </w:r>
      <w:r>
        <w:rPr>
          <w:rFonts w:hint="default"/>
        </w:rPr>
        <w:drawing>
          <wp:inline distT="0" distB="0" distL="0" distR="0">
            <wp:extent cx="1429385" cy="1143000"/>
            <wp:effectExtent l="0" t="0" r="0" b="0"/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ind w:left="200" w:hanging="200" w:hangingChars="100"/>
        <w:jc w:val="center"/>
        <w:rPr>
          <w:rFonts w:hint="default" w:asciiTheme="majorEastAsia" w:hAnsiTheme="majorEastAsia" w:eastAsiaTheme="majorEastAsia"/>
          <w:sz w:val="20"/>
        </w:rPr>
      </w:pPr>
    </w:p>
    <w:sectPr>
      <w:pgSz w:w="16838" w:h="11906" w:orient="landscape"/>
      <w:pgMar w:top="720" w:right="737" w:bottom="720" w:left="680" w:header="851" w:footer="992" w:gutter="0"/>
      <w:cols w:space="425" w:num="3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18803856"/>
    <w:lvl w:ilvl="0" w:tplc="B024E030">
      <w:numFmt w:val="bullet"/>
      <w:lvlText w:val="・"/>
      <w:lvlJc w:val="left"/>
      <w:pPr>
        <w:ind w:left="360" w:hanging="36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styles.xml" Id="rId3" Type="http://schemas.openxmlformats.org/officeDocument/2006/relationships/styles" /><Relationship Target="media/image2.png" Id="rId7" Type="http://schemas.openxmlformats.org/officeDocument/2006/relationships/image" /><Relationship Target="media/image5.png" Id="rId10" Type="http://schemas.openxmlformats.org/officeDocument/2006/relationships/image" /><Relationship Target="commentsExtended.xml" Id="rId12" Type="http://schemas.microsoft.com/office/2011/relationships/commentsExtended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media/image1.png" Id="rId6" Type="http://schemas.openxmlformats.org/officeDocument/2006/relationships/image" /><Relationship Target="media/image3.png" Id="rId8" Type="http://schemas.openxmlformats.org/officeDocument/2006/relationships/image" /><Relationship Target="fontTable.xml" Id="rId1" Type="http://schemas.openxmlformats.org/officeDocument/2006/relationships/fontTable" /><Relationship Target="media/image6.png" Id="rId11" Type="http://schemas.openxmlformats.org/officeDocument/2006/relationships/image" /><Relationship Target="theme/theme1.xml" Id="rId5" Type="http://schemas.openxmlformats.org/officeDocument/2006/relationships/theme" /><Relationship Target="media/image4.png" Id="rId9" Type="http://schemas.openxmlformats.org/officeDocument/2006/relationships/imag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406</Characters>
  <Application>JUST Note</Application>
  <Lines>161</Lines>
  <Paragraphs>28</Paragraphs>
  <CharactersWithSpaces>420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H29-051</cp:lastModifiedBy>
  <dcterms:modified xsi:type="dcterms:W3CDTF">2020-04-17T05:07:40Z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0x0101000E0542ECF999DE45A3DC80F6A5F4CFA8</vt:lpwstr>
  </property>
</Properties>
</file>