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after="23" w:afterLines="0" w:afterAutospacing="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様式</w:t>
      </w:r>
      <w:r>
        <w:rPr>
          <w:rFonts w:hint="eastAsia" w:ascii="HG丸ｺﾞｼｯｸM-PRO" w:hAnsi="HG丸ｺﾞｼｯｸM-PRO" w:eastAsia="HG丸ｺﾞｼｯｸM-PRO"/>
          <w:sz w:val="24"/>
        </w:rPr>
        <w:t>第６号</w:t>
      </w:r>
      <w:r>
        <w:rPr>
          <w:rFonts w:hint="default" w:ascii="HG丸ｺﾞｼｯｸM-PRO" w:hAnsi="HG丸ｺﾞｼｯｸM-PRO" w:eastAsia="HG丸ｺﾞｼｯｸM-PRO"/>
          <w:sz w:val="24"/>
        </w:rPr>
        <w:t xml:space="preserve"> </w:t>
      </w:r>
    </w:p>
    <w:p>
      <w:pPr>
        <w:pStyle w:val="0"/>
        <w:spacing w:after="23" w:afterLines="0" w:afterAutospacing="0"/>
        <w:rPr>
          <w:rFonts w:hint="default" w:ascii="HG丸ｺﾞｼｯｸM-PRO" w:hAnsi="HG丸ｺﾞｼｯｸM-PRO" w:eastAsia="HG丸ｺﾞｼｯｸM-PRO"/>
        </w:rPr>
      </w:pPr>
    </w:p>
    <w:p>
      <w:pPr>
        <w:pStyle w:val="0"/>
        <w:spacing w:after="23" w:afterLines="0" w:afterAutospacing="0"/>
        <w:ind w:left="466"/>
        <w:jc w:val="center"/>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t>住宅等を新築し、又は建築物を改築し、若しくはその用途を変更して</w:t>
      </w:r>
    </w:p>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sz w:val="24"/>
        </w:rPr>
        <w:t>住宅等とする行為の届出書</w:t>
      </w:r>
    </w:p>
    <w:tbl>
      <w:tblPr>
        <w:tblStyle w:val="35"/>
        <w:tblW w:w="9584" w:type="dxa"/>
        <w:tblInd w:w="279" w:type="dxa"/>
        <w:tblLayout w:type="fixed"/>
        <w:tblCellMar>
          <w:top w:w="80" w:type="dxa"/>
          <w:left w:w="108" w:type="dxa"/>
        </w:tblCellMar>
        <w:tblLook w:firstRow="1" w:lastRow="0" w:firstColumn="1" w:lastColumn="0" w:noHBand="0" w:noVBand="1" w:val="04A0"/>
      </w:tblPr>
      <w:tblGrid>
        <w:gridCol w:w="4252"/>
        <w:gridCol w:w="5332"/>
      </w:tblGrid>
      <w:tr>
        <w:trPr>
          <w:trHeight w:val="4490" w:hRule="atLeast"/>
        </w:trPr>
        <w:tc>
          <w:tcPr>
            <w:tcW w:w="95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left="210" w:leftChars="100"/>
              <w:rPr>
                <w:rFonts w:hint="default" w:ascii="HG丸ｺﾞｼｯｸM-PRO" w:hAnsi="HG丸ｺﾞｼｯｸM-PRO" w:eastAsia="HG丸ｺﾞｼｯｸM-PRO"/>
              </w:rPr>
            </w:pPr>
            <w:r>
              <w:rPr>
                <w:rFonts w:hint="default" w:ascii="HG丸ｺﾞｼｯｸM-PRO" w:hAnsi="HG丸ｺﾞｼｯｸM-PRO" w:eastAsia="HG丸ｺﾞｼｯｸM-PRO"/>
              </w:rPr>
              <w:t>都市再生特別措置法第</w:t>
            </w:r>
            <w:r>
              <w:rPr>
                <w:rFonts w:hint="default" w:ascii="HG丸ｺﾞｼｯｸM-PRO" w:hAnsi="HG丸ｺﾞｼｯｸM-PRO" w:eastAsia="HG丸ｺﾞｼｯｸM-PRO"/>
              </w:rPr>
              <w:t>88</w:t>
            </w:r>
            <w:r>
              <w:rPr>
                <w:rFonts w:hint="default" w:ascii="HG丸ｺﾞｼｯｸM-PRO" w:hAnsi="HG丸ｺﾞｼｯｸM-PRO" w:eastAsia="HG丸ｺﾞｼｯｸM-PRO"/>
              </w:rPr>
              <w:t>条第１項の規定に基づき、</w:t>
            </w:r>
          </w:p>
          <w:p>
            <w:pPr>
              <w:pStyle w:val="0"/>
              <w:spacing w:line="320" w:lineRule="exact"/>
              <w:ind w:left="735" w:right="2328" w:hanging="209"/>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g">
                  <w:drawing>
                    <wp:anchor distT="0" distB="0" distL="114300" distR="114300" simplePos="0" relativeHeight="2" behindDoc="0" locked="0" layoutInCell="1" hidden="0" allowOverlap="1">
                      <wp:simplePos x="0" y="0"/>
                      <wp:positionH relativeFrom="column">
                        <wp:posOffset>145415</wp:posOffset>
                      </wp:positionH>
                      <wp:positionV relativeFrom="paragraph">
                        <wp:posOffset>77470</wp:posOffset>
                      </wp:positionV>
                      <wp:extent cx="95250" cy="575945"/>
                      <wp:effectExtent l="635" t="635" r="29845" b="10795"/>
                      <wp:wrapSquare wrapText="bothSides"/>
                      <wp:docPr id="1026" name="Group 25134"/>
                      <a:graphic xmlns:a="http://schemas.openxmlformats.org/drawingml/2006/main">
                        <a:graphicData uri="http://schemas.microsoft.com/office/word/2010/wordprocessingGroup">
                          <wpg:wgp>
                            <wpg:cNvGrpSpPr/>
                            <wpg:grpSpPr>
                              <a:xfrm>
                                <a:off x="0" y="0"/>
                                <a:ext cx="95250" cy="575945"/>
                                <a:chOff x="0" y="0"/>
                                <a:chExt cx="95250" cy="605790"/>
                              </a:xfrm>
                            </wpg:grpSpPr>
                            <wps:wsp>
                              <wps:cNvPr id="1027"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anchor>
                  </w:drawing>
                </mc:Choice>
                <mc:Fallback>
                  <w:pict>
                    <v:group id="Group 25134" style="mso-wrap-distance-right:9pt;mso-wrap-distance-bottom:0pt;margin-top:6.1pt;mso-position-vertical-relative:text;mso-position-horizontal-relative:text;position:absolute;mso-wrap-mode:square;height:45.35pt;mso-wrap-distance-top:0pt;width:7.5pt;mso-wrap-distance-left:9pt;margin-left:11.45pt;z-index:2;" coordsize="95250,605790" coordorigin="0,0" o:spid="_x0000_s1026" o:allowincell="t" o:allowoverlap="t">
                      <v:shape id="Shape 2449" style="height:605790;width:95250;top:0;left:0;position:absolute;" coordsize="21600,21600" o:spid="_x0000_s1027" filled="f" stroked="t" strokecolor="#000000" strokeweight="0.5pt" o:spt="100" path="m21600,21600l21600,21600c15635,21600,10800,20894,10800,20024l10800,12371c10800,11502,5965,10800,0,10800c5965,10800,10800,10094,10800,9224l10800,1571c10800,702,15635,0,21600,0e">
                        <v:path textboxrect="0,0,0,0" arrowok="true"/>
                        <v:fill/>
                        <v:stroke linestyle="single" joinstyle="round" endcap="flat" dashstyle="solid" filltype="solid"/>
                        <v:textbox style="layout-flow:horizontal;"/>
                        <v:imagedata o:title=""/>
                        <w10:wrap type="square" side="both" anchorx="text" anchory="text"/>
                      </v:shape>
                      <w10:wrap type="square" side="both" anchorx="text" anchory="text"/>
                    </v:group>
                  </w:pict>
                </mc:Fallback>
              </mc:AlternateContent>
            </w:r>
            <w:r>
              <w:rPr>
                <w:rFonts w:hint="eastAsia"/>
              </w:rPr>
              <mc:AlternateContent>
                <mc:Choice Requires="wpg">
                  <w:drawing>
                    <wp:anchor distT="0" distB="0" distL="114300" distR="114300" simplePos="0" relativeHeight="4" behindDoc="0" locked="0" layoutInCell="1" hidden="0" allowOverlap="1">
                      <wp:simplePos x="0" y="0"/>
                      <wp:positionH relativeFrom="column">
                        <wp:posOffset>3098800</wp:posOffset>
                      </wp:positionH>
                      <wp:positionV relativeFrom="paragraph">
                        <wp:posOffset>77470</wp:posOffset>
                      </wp:positionV>
                      <wp:extent cx="95250" cy="575945"/>
                      <wp:effectExtent l="635" t="635" r="29845" b="10795"/>
                      <wp:wrapSquare wrapText="bothSides"/>
                      <wp:docPr id="1028" name="Group 25135"/>
                      <a:graphic xmlns:a="http://schemas.openxmlformats.org/drawingml/2006/main">
                        <a:graphicData uri="http://schemas.microsoft.com/office/word/2010/wordprocessingGroup">
                          <wpg:wgp>
                            <wpg:cNvGrpSpPr/>
                            <wpg:grpSpPr>
                              <a:xfrm>
                                <a:off x="0" y="0"/>
                                <a:ext cx="95250" cy="575945"/>
                                <a:chOff x="0" y="0"/>
                                <a:chExt cx="95250" cy="605790"/>
                              </a:xfrm>
                            </wpg:grpSpPr>
                            <wps:wsp>
                              <wps:cNvPr id="1029"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anchor>
                  </w:drawing>
                </mc:Choice>
                <mc:Fallback>
                  <w:pict>
                    <v:group id="Group 25135" style="mso-wrap-distance-right:9pt;mso-wrap-distance-bottom:0pt;margin-top:6.1pt;mso-position-vertical-relative:text;mso-position-horizontal-relative:text;position:absolute;mso-wrap-mode:square;height:45.35pt;mso-wrap-distance-top:0pt;width:7.5pt;mso-wrap-distance-left:9pt;margin-left:244pt;z-index:4;" coordsize="95250,605790" coordorigin="0,0" o:spid="_x0000_s1028" o:allowincell="t" o:allowoverlap="t">
                      <v:shape id="Shape 2450" style="height:605790;width:95250;top:0;left:0;position:absolute;" coordsize="21600,21600" o:spid="_x0000_s1029" filled="f" stroked="t" strokecolor="#000000" strokeweight="0.5pt" o:spt="100" path="m0,21600l0,21600c5962,21600,10800,20894,10800,20024l10800,12371c10800,11502,15638,10800,21600,10800c15638,10800,10800,10094,10800,9224l10800,1571c10800,702,5962,0,0,0e">
                        <v:path textboxrect="0,0,0,0" arrowok="true"/>
                        <v:fill/>
                        <v:stroke linestyle="single" joinstyle="round" endcap="flat" dashstyle="solid" filltype="solid"/>
                        <v:textbox style="layout-flow:horizontal;"/>
                        <v:imagedata o:title=""/>
                        <w10:wrap type="square" side="both" anchorx="text" anchory="text"/>
                      </v:shape>
                      <w10:wrap type="square" side="both" anchorx="text" anchory="text"/>
                    </v:group>
                  </w:pict>
                </mc:Fallback>
              </mc:AlternateContent>
            </w:r>
            <w:r>
              <w:rPr>
                <w:rFonts w:hint="default" w:ascii="HG丸ｺﾞｼｯｸM-PRO" w:hAnsi="HG丸ｺﾞｼｯｸM-PRO" w:eastAsia="HG丸ｺﾞｼｯｸM-PRO"/>
              </w:rPr>
              <w:t>住宅等の新築</w:t>
            </w:r>
            <w:r>
              <w:rPr>
                <w:rFonts w:hint="default" w:ascii="HG丸ｺﾞｼｯｸM-PRO" w:hAnsi="HG丸ｺﾞｼｯｸM-PRO" w:eastAsia="HG丸ｺﾞｼｯｸM-PRO"/>
              </w:rPr>
              <w:t xml:space="preserve"> </w:t>
            </w:r>
          </w:p>
          <w:p>
            <w:pPr>
              <w:pStyle w:val="0"/>
              <w:spacing w:line="320" w:lineRule="exact"/>
              <w:ind w:left="451"/>
              <w:jc w:val="left"/>
              <w:rPr>
                <w:rFonts w:hint="default" w:ascii="HG丸ｺﾞｼｯｸM-PRO" w:hAnsi="HG丸ｺﾞｼｯｸM-PRO" w:eastAsia="HG丸ｺﾞｼｯｸM-PRO"/>
              </w:rPr>
            </w:pPr>
            <w:r>
              <w:rPr>
                <w:rFonts w:hint="default" w:ascii="HG丸ｺﾞｼｯｸM-PRO" w:hAnsi="HG丸ｺﾞｼｯｸM-PRO" w:eastAsia="HG丸ｺﾞｼｯｸM-PRO"/>
              </w:rPr>
              <w:t>建築物を改築して住宅等とする行為</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について、下記により届け出ます。</w:t>
            </w:r>
            <w:r>
              <w:rPr>
                <w:rFonts w:hint="default" w:ascii="HG丸ｺﾞｼｯｸM-PRO" w:hAnsi="HG丸ｺﾞｼｯｸM-PRO" w:eastAsia="HG丸ｺﾞｼｯｸM-PRO"/>
              </w:rPr>
              <w:t xml:space="preserve"> </w:t>
            </w:r>
          </w:p>
          <w:p>
            <w:pPr>
              <w:pStyle w:val="0"/>
              <w:spacing w:line="320" w:lineRule="exact"/>
              <w:ind w:left="451" w:right="4178"/>
              <w:rPr>
                <w:rFonts w:hint="default" w:ascii="HG丸ｺﾞｼｯｸM-PRO" w:hAnsi="HG丸ｺﾞｼｯｸM-PRO" w:eastAsia="HG丸ｺﾞｼｯｸM-PRO"/>
              </w:rPr>
            </w:pPr>
            <w:r>
              <w:rPr>
                <w:rFonts w:hint="default" w:ascii="HG丸ｺﾞｼｯｸM-PRO" w:hAnsi="HG丸ｺﾞｼｯｸM-PRO" w:eastAsia="HG丸ｺﾞｼｯｸM-PRO"/>
              </w:rPr>
              <w:t>建築物の用途を変更して住宅等とする行為</w:t>
            </w:r>
            <w:r>
              <w:rPr>
                <w:rFonts w:hint="default" w:ascii="HG丸ｺﾞｼｯｸM-PRO" w:hAnsi="HG丸ｺﾞｼｯｸM-PRO" w:eastAsia="HG丸ｺﾞｼｯｸM-PRO"/>
              </w:rPr>
              <w:t xml:space="preserve"> </w:t>
            </w:r>
          </w:p>
          <w:p>
            <w:pPr>
              <w:pStyle w:val="0"/>
              <w:spacing w:line="320" w:lineRule="exact"/>
              <w:ind w:left="314"/>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left="420" w:firstLine="420"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年</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月</w:t>
            </w:r>
            <w:r>
              <w:rPr>
                <w:rFonts w:hint="default" w:ascii="HG丸ｺﾞｼｯｸM-PRO" w:hAnsi="HG丸ｺﾞｼｯｸM-PRO" w:eastAsia="HG丸ｺﾞｼｯｸM-PRO"/>
              </w:rPr>
              <w:t xml:space="preserve"> </w:t>
            </w:r>
            <w:r>
              <w:rPr>
                <w:rFonts w:hint="eastAsia" w:ascii="HG丸ｺﾞｼｯｸM-PRO" w:hAnsi="HG丸ｺﾞｼｯｸM-PRO" w:eastAsia="HG丸ｺﾞｼｯｸM-PRO"/>
              </w:rPr>
              <w:t>　</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日</w:t>
            </w:r>
            <w:r>
              <w:rPr>
                <w:rFonts w:hint="default" w:ascii="HG丸ｺﾞｼｯｸM-PRO" w:hAnsi="HG丸ｺﾞｼｯｸM-PRO" w:eastAsia="HG丸ｺﾞｼｯｸM-PRO"/>
              </w:rPr>
              <w:t xml:space="preserve"> </w:t>
            </w:r>
          </w:p>
          <w:p>
            <w:pPr>
              <w:pStyle w:val="0"/>
              <w:spacing w:line="320" w:lineRule="exact"/>
              <w:ind w:left="314"/>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left="314"/>
              <w:rPr>
                <w:rFonts w:hint="default" w:ascii="HG丸ｺﾞｼｯｸM-PRO" w:hAnsi="HG丸ｺﾞｼｯｸM-PRO" w:eastAsia="HG丸ｺﾞｼｯｸM-PRO"/>
              </w:rPr>
            </w:pPr>
            <w:r>
              <w:rPr>
                <w:rFonts w:hint="eastAsia" w:ascii="HG丸ｺﾞｼｯｸM-PRO" w:hAnsi="HG丸ｺﾞｼｯｸM-PRO" w:eastAsia="HG丸ｺﾞｼｯｸM-PRO"/>
              </w:rPr>
              <w:t>熊取町</w:t>
            </w:r>
            <w:r>
              <w:rPr>
                <w:rFonts w:hint="default" w:ascii="HG丸ｺﾞｼｯｸM-PRO" w:hAnsi="HG丸ｺﾞｼｯｸM-PRO" w:eastAsia="HG丸ｺﾞｼｯｸM-PRO"/>
              </w:rPr>
              <w:t>長</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様</w:t>
            </w:r>
          </w:p>
          <w:p>
            <w:pPr>
              <w:pStyle w:val="0"/>
              <w:spacing w:line="320" w:lineRule="exact"/>
              <w:ind w:left="314"/>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left="4200" w:leftChars="2000"/>
              <w:rPr>
                <w:rFonts w:hint="default" w:ascii="HG丸ｺﾞｼｯｸM-PRO" w:hAnsi="HG丸ｺﾞｼｯｸM-PRO" w:eastAsia="HG丸ｺﾞｼｯｸM-PRO"/>
              </w:rPr>
            </w:pPr>
            <w:r>
              <w:rPr>
                <w:rFonts w:hint="default" w:ascii="HG丸ｺﾞｼｯｸM-PRO" w:hAnsi="HG丸ｺﾞｼｯｸM-PRO" w:eastAsia="HG丸ｺﾞｼｯｸM-PRO"/>
              </w:rPr>
              <w:t>届出者</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住</w:t>
            </w:r>
            <w:r>
              <w:rPr>
                <w:rFonts w:hint="eastAsia" w:ascii="HG丸ｺﾞｼｯｸM-PRO" w:hAnsi="HG丸ｺﾞｼｯｸM-PRO" w:eastAsia="HG丸ｺﾞｼｯｸM-PRO"/>
              </w:rPr>
              <w:t>　</w:t>
            </w:r>
            <w:r>
              <w:rPr>
                <w:rFonts w:hint="default" w:ascii="HG丸ｺﾞｼｯｸM-PRO" w:hAnsi="HG丸ｺﾞｼｯｸM-PRO" w:eastAsia="HG丸ｺﾞｼｯｸM-PRO"/>
              </w:rPr>
              <w:t>所</w:t>
            </w:r>
          </w:p>
          <w:p>
            <w:pPr>
              <w:pStyle w:val="0"/>
              <w:spacing w:line="320" w:lineRule="exact"/>
              <w:ind w:left="5040" w:leftChars="2400"/>
              <w:rPr>
                <w:rFonts w:hint="default" w:ascii="HG丸ｺﾞｼｯｸM-PRO" w:hAnsi="HG丸ｺﾞｼｯｸM-PRO" w:eastAsia="HG丸ｺﾞｼｯｸM-PRO"/>
              </w:rPr>
            </w:pPr>
          </w:p>
          <w:p>
            <w:pPr>
              <w:pStyle w:val="0"/>
              <w:spacing w:line="320" w:lineRule="exact"/>
              <w:ind w:left="5040" w:leftChars="2400"/>
              <w:rPr>
                <w:rFonts w:hint="default" w:ascii="HG丸ｺﾞｼｯｸM-PRO" w:hAnsi="HG丸ｺﾞｼｯｸM-PRO" w:eastAsia="HG丸ｺﾞｼｯｸM-PRO"/>
              </w:rPr>
            </w:pPr>
            <w:r>
              <w:rPr>
                <w:rFonts w:hint="default" w:ascii="HG丸ｺﾞｼｯｸM-PRO" w:hAnsi="HG丸ｺﾞｼｯｸM-PRO" w:eastAsia="HG丸ｺﾞｼｯｸM-PRO"/>
              </w:rPr>
              <w:t>氏</w:t>
            </w:r>
            <w:r>
              <w:rPr>
                <w:rFonts w:hint="eastAsia" w:ascii="HG丸ｺﾞｼｯｸM-PRO" w:hAnsi="HG丸ｺﾞｼｯｸM-PRO" w:eastAsia="HG丸ｺﾞｼｯｸM-PRO"/>
              </w:rPr>
              <w:t>　</w:t>
            </w:r>
            <w:r>
              <w:rPr>
                <w:rFonts w:hint="default" w:ascii="HG丸ｺﾞｼｯｸM-PRO" w:hAnsi="HG丸ｺﾞｼｯｸM-PRO" w:eastAsia="HG丸ｺﾞｼｯｸM-PRO"/>
              </w:rPr>
              <w:t>名</w:t>
            </w:r>
            <w:r>
              <w:rPr>
                <w:rFonts w:hint="eastAsia" w:ascii="HG丸ｺﾞｼｯｸM-PRO" w:hAnsi="HG丸ｺﾞｼｯｸM-PRO" w:eastAsia="HG丸ｺﾞｼｯｸM-PRO"/>
              </w:rPr>
              <w:t>　　　　　　　　　　　　　　　</w:t>
            </w:r>
          </w:p>
          <w:p>
            <w:pPr>
              <w:pStyle w:val="0"/>
              <w:spacing w:line="320" w:lineRule="exact"/>
              <w:ind w:left="5040" w:leftChars="2400"/>
              <w:rPr>
                <w:rFonts w:hint="default" w:ascii="HG丸ｺﾞｼｯｸM-PRO" w:hAnsi="HG丸ｺﾞｼｯｸM-PRO" w:eastAsia="HG丸ｺﾞｼｯｸM-PRO"/>
              </w:rPr>
            </w:pPr>
          </w:p>
          <w:p>
            <w:pPr>
              <w:pStyle w:val="0"/>
              <w:spacing w:line="320" w:lineRule="exact"/>
              <w:ind w:left="5040" w:leftChars="2400"/>
              <w:rPr>
                <w:rFonts w:hint="default" w:ascii="HG丸ｺﾞｼｯｸM-PRO" w:hAnsi="HG丸ｺﾞｼｯｸM-PRO" w:eastAsia="HG丸ｺﾞｼｯｸM-PRO"/>
              </w:rPr>
            </w:pPr>
            <w:r>
              <w:rPr>
                <w:rFonts w:hint="eastAsia" w:ascii="HG丸ｺﾞｼｯｸM-PRO" w:hAnsi="HG丸ｺﾞｼｯｸM-PRO" w:eastAsia="HG丸ｺﾞｼｯｸM-PRO"/>
              </w:rPr>
              <w:t>連絡先</w:t>
            </w:r>
          </w:p>
          <w:p>
            <w:pPr>
              <w:pStyle w:val="0"/>
              <w:spacing w:line="320" w:lineRule="exact"/>
              <w:ind w:left="5040" w:leftChars="2400"/>
              <w:rPr>
                <w:rFonts w:hint="default" w:ascii="HG丸ｺﾞｼｯｸM-PRO" w:hAnsi="HG丸ｺﾞｼｯｸM-PRO" w:eastAsia="HG丸ｺﾞｼｯｸM-PRO"/>
              </w:rPr>
            </w:pPr>
          </w:p>
        </w:tc>
      </w:tr>
      <w:tr>
        <w:trPr>
          <w:trHeight w:val="1702" w:hRule="atLeast"/>
        </w:trPr>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210" w:rightChars="100" w:hanging="210"/>
              <w:rPr>
                <w:rFonts w:hint="default" w:ascii="HG丸ｺﾞｼｯｸM-PRO" w:hAnsi="HG丸ｺﾞｼｯｸM-PRO" w:eastAsia="HG丸ｺﾞｼｯｸM-PRO"/>
              </w:rPr>
            </w:pPr>
            <w:r>
              <w:rPr>
                <w:rFonts w:hint="default" w:ascii="HG丸ｺﾞｼｯｸM-PRO" w:hAnsi="HG丸ｺﾞｼｯｸM-PRO" w:eastAsia="HG丸ｺﾞｼｯｸM-PRO"/>
              </w:rPr>
              <w:t>１</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住宅等を新築しようとする土地又は改築若しくは用途の変更をしようとする建築物の存する土地の所在</w:t>
            </w:r>
            <w:r>
              <w:rPr>
                <w:rFonts w:hint="eastAsia" w:ascii="HG丸ｺﾞｼｯｸM-PRO" w:hAnsi="HG丸ｺﾞｼｯｸM-PRO" w:eastAsia="HG丸ｺﾞｼｯｸM-PRO"/>
              </w:rPr>
              <w:t>（地名地番）</w:t>
            </w:r>
            <w:r>
              <w:rPr>
                <w:rFonts w:hint="default" w:ascii="HG丸ｺﾞｼｯｸM-PRO" w:hAnsi="HG丸ｺﾞｼｯｸM-PRO" w:eastAsia="HG丸ｺﾞｼｯｸM-PRO"/>
              </w:rPr>
              <w:t>、地目及び面積</w:t>
            </w:r>
            <w:r>
              <w:rPr>
                <w:rFonts w:hint="default" w:ascii="HG丸ｺﾞｼｯｸM-PRO" w:hAnsi="HG丸ｺﾞｼｯｸM-PRO" w:eastAsia="HG丸ｺﾞｼｯｸM-PRO"/>
              </w:rPr>
              <w:t xml:space="preserve"> </w:t>
            </w:r>
          </w:p>
        </w:tc>
        <w:tc>
          <w:tcPr>
            <w:tcW w:w="5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63" w:afterLines="0" w:afterAutospacing="0"/>
              <w:ind w:left="2"/>
              <w:rPr>
                <w:rFonts w:hint="default" w:ascii="HG丸ｺﾞｼｯｸM-PRO" w:hAnsi="HG丸ｺﾞｼｯｸM-PRO" w:eastAsia="HG丸ｺﾞｼｯｸM-PRO"/>
              </w:rPr>
            </w:pPr>
            <w:r>
              <w:rPr>
                <w:rFonts w:hint="default" w:ascii="HG丸ｺﾞｼｯｸM-PRO" w:hAnsi="HG丸ｺﾞｼｯｸM-PRO" w:eastAsia="HG丸ｺﾞｼｯｸM-PRO"/>
              </w:rPr>
              <w:t>土地の所在：</w:t>
            </w:r>
            <w:r>
              <w:rPr>
                <w:rFonts w:hint="default" w:ascii="HG丸ｺﾞｼｯｸM-PRO" w:hAnsi="HG丸ｺﾞｼｯｸM-PRO" w:eastAsia="HG丸ｺﾞｼｯｸM-PRO"/>
              </w:rPr>
              <w:t xml:space="preserve"> </w:t>
            </w:r>
          </w:p>
          <w:p>
            <w:pPr>
              <w:pStyle w:val="0"/>
              <w:spacing w:after="63" w:afterLines="0" w:afterAutospacing="0"/>
              <w:ind w:left="2"/>
              <w:rPr>
                <w:rFonts w:hint="default" w:ascii="HG丸ｺﾞｼｯｸM-PRO" w:hAnsi="HG丸ｺﾞｼｯｸM-PRO" w:eastAsia="HG丸ｺﾞｼｯｸM-PRO"/>
              </w:rPr>
            </w:pPr>
            <w:r>
              <w:rPr>
                <w:rFonts w:hint="eastAsia" w:ascii="HG丸ｺﾞｼｯｸM-PRO" w:hAnsi="HG丸ｺﾞｼｯｸM-PRO" w:eastAsia="HG丸ｺﾞｼｯｸM-PRO"/>
              </w:rPr>
              <w:t>（地名地番）</w:t>
            </w:r>
          </w:p>
          <w:p>
            <w:pPr>
              <w:pStyle w:val="0"/>
              <w:ind w:left="2" w:right="3663"/>
              <w:rPr>
                <w:rFonts w:hint="default" w:ascii="HG丸ｺﾞｼｯｸM-PRO" w:hAnsi="HG丸ｺﾞｼｯｸM-PRO" w:eastAsia="HG丸ｺﾞｼｯｸM-PRO"/>
              </w:rPr>
            </w:pPr>
            <w:r>
              <w:rPr>
                <w:rFonts w:hint="default" w:ascii="HG丸ｺﾞｼｯｸM-PRO" w:hAnsi="HG丸ｺﾞｼｯｸM-PRO" w:eastAsia="HG丸ｺﾞｼｯｸM-PRO"/>
              </w:rPr>
              <w:t>地目：</w:t>
            </w:r>
          </w:p>
          <w:p>
            <w:pPr>
              <w:pStyle w:val="0"/>
              <w:ind w:left="2" w:right="3663"/>
              <w:rPr>
                <w:rFonts w:hint="default" w:ascii="HG丸ｺﾞｼｯｸM-PRO" w:hAnsi="HG丸ｺﾞｼｯｸM-PRO" w:eastAsia="HG丸ｺﾞｼｯｸM-PRO"/>
              </w:rPr>
            </w:pPr>
          </w:p>
          <w:p>
            <w:pPr>
              <w:pStyle w:val="0"/>
              <w:ind w:left="2" w:right="116"/>
              <w:rPr>
                <w:rFonts w:hint="default" w:ascii="HG丸ｺﾞｼｯｸM-PRO" w:hAnsi="HG丸ｺﾞｼｯｸM-PRO" w:eastAsia="HG丸ｺﾞｼｯｸM-PRO"/>
              </w:rPr>
            </w:pPr>
            <w:r>
              <w:rPr>
                <w:rFonts w:hint="default" w:ascii="HG丸ｺﾞｼｯｸM-PRO" w:hAnsi="HG丸ｺﾞｼｯｸM-PRO" w:eastAsia="HG丸ｺﾞｼｯｸM-PRO"/>
              </w:rPr>
              <w:t>面積：</w:t>
            </w:r>
            <w:r>
              <w:rPr>
                <w:rFonts w:hint="eastAsia" w:ascii="HG丸ｺﾞｼｯｸM-PRO" w:hAnsi="HG丸ｺﾞｼｯｸM-PRO" w:eastAsia="HG丸ｺﾞｼｯｸM-PRO"/>
              </w:rPr>
              <w:t>　　　　　　　　　　　　　　平方メートル</w:t>
            </w:r>
            <w:r>
              <w:rPr>
                <w:rFonts w:hint="default" w:ascii="HG丸ｺﾞｼｯｸM-PRO" w:hAnsi="HG丸ｺﾞｼｯｸM-PRO" w:eastAsia="HG丸ｺﾞｼｯｸM-PRO"/>
              </w:rPr>
              <w:t xml:space="preserve"> </w:t>
            </w:r>
          </w:p>
        </w:tc>
      </w:tr>
      <w:tr>
        <w:trPr>
          <w:trHeight w:val="907" w:hRule="atLeast"/>
        </w:trPr>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210" w:rightChars="100" w:hanging="210"/>
              <w:rPr>
                <w:rFonts w:hint="default" w:ascii="HG丸ｺﾞｼｯｸM-PRO" w:hAnsi="HG丸ｺﾞｼｯｸM-PRO" w:eastAsia="HG丸ｺﾞｼｯｸM-PRO"/>
              </w:rPr>
            </w:pPr>
            <w:r>
              <w:rPr>
                <w:rFonts w:hint="default" w:ascii="HG丸ｺﾞｼｯｸM-PRO" w:hAnsi="HG丸ｺﾞｼｯｸM-PRO" w:eastAsia="HG丸ｺﾞｼｯｸM-PRO"/>
              </w:rPr>
              <w:t>２</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新築しようとする住宅等又は改築若しくは用途の変更後の住宅等の用途</w:t>
            </w:r>
            <w:r>
              <w:rPr>
                <w:rFonts w:hint="default" w:ascii="HG丸ｺﾞｼｯｸM-PRO" w:hAnsi="HG丸ｺﾞｼｯｸM-PRO" w:eastAsia="HG丸ｺﾞｼｯｸM-PRO"/>
              </w:rPr>
              <w:t xml:space="preserve"> </w:t>
            </w:r>
          </w:p>
        </w:tc>
        <w:tc>
          <w:tcPr>
            <w:tcW w:w="5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tc>
      </w:tr>
      <w:tr>
        <w:trPr>
          <w:trHeight w:val="907" w:hRule="atLeast"/>
        </w:trPr>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10" w:right="210" w:rightChars="100" w:hanging="210"/>
              <w:rPr>
                <w:rFonts w:hint="default" w:ascii="HG丸ｺﾞｼｯｸM-PRO" w:hAnsi="HG丸ｺﾞｼｯｸM-PRO" w:eastAsia="HG丸ｺﾞｼｯｸM-PRO"/>
              </w:rPr>
            </w:pPr>
            <w:r>
              <w:rPr>
                <w:rFonts w:hint="default" w:ascii="HG丸ｺﾞｼｯｸM-PRO" w:hAnsi="HG丸ｺﾞｼｯｸM-PRO" w:eastAsia="HG丸ｺﾞｼｯｸM-PRO"/>
              </w:rPr>
              <w:t>３</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改築又は用途の変更をしようとする場合は既存の建築物の用途</w:t>
            </w:r>
            <w:r>
              <w:rPr>
                <w:rFonts w:hint="default" w:ascii="HG丸ｺﾞｼｯｸM-PRO" w:hAnsi="HG丸ｺﾞｼｯｸM-PRO" w:eastAsia="HG丸ｺﾞｼｯｸM-PRO"/>
              </w:rPr>
              <w:t xml:space="preserve"> </w:t>
            </w:r>
          </w:p>
        </w:tc>
        <w:tc>
          <w:tcPr>
            <w:tcW w:w="5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2"/>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tc>
      </w:tr>
      <w:tr>
        <w:trPr>
          <w:trHeight w:val="1233" w:hRule="atLeast"/>
        </w:trPr>
        <w:tc>
          <w:tcPr>
            <w:tcW w:w="42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４</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その他必要な事項</w:t>
            </w:r>
            <w:r>
              <w:rPr>
                <w:rFonts w:hint="default" w:ascii="HG丸ｺﾞｼｯｸM-PRO" w:hAnsi="HG丸ｺﾞｼｯｸM-PRO" w:eastAsia="HG丸ｺﾞｼｯｸM-PRO"/>
              </w:rPr>
              <w:t xml:space="preserve"> </w:t>
            </w:r>
          </w:p>
        </w:tc>
        <w:tc>
          <w:tcPr>
            <w:tcW w:w="53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ind w:left="2"/>
              <w:rPr>
                <w:rFonts w:hint="default" w:ascii="HG丸ｺﾞｼｯｸM-PRO" w:hAnsi="HG丸ｺﾞｼｯｸM-PRO" w:eastAsia="HG丸ｺﾞｼｯｸM-PRO"/>
              </w:rPr>
            </w:pPr>
            <w:r>
              <w:rPr>
                <w:rFonts w:hint="eastAsia" w:ascii="HG丸ｺﾞｼｯｸM-PRO" w:hAnsi="HG丸ｺﾞｼｯｸM-PRO" w:eastAsia="HG丸ｺﾞｼｯｸM-PRO"/>
              </w:rPr>
              <w:t>戸数：　　　　　　　　　　　　　　　　　　　　戸</w:t>
            </w:r>
          </w:p>
          <w:p>
            <w:pPr>
              <w:pStyle w:val="0"/>
              <w:ind w:left="2"/>
              <w:rPr>
                <w:rFonts w:hint="default" w:ascii="HG丸ｺﾞｼｯｸM-PRO" w:hAnsi="HG丸ｺﾞｼｯｸM-PRO" w:eastAsia="HG丸ｺﾞｼｯｸM-PRO"/>
              </w:rPr>
            </w:pPr>
            <w:r>
              <w:rPr>
                <w:rFonts w:hint="eastAsia" w:ascii="HG丸ｺﾞｼｯｸM-PRO" w:hAnsi="HG丸ｺﾞｼｯｸM-PRO" w:eastAsia="HG丸ｺﾞｼｯｸM-PRO"/>
              </w:rPr>
              <w:t>工事の着手予定年月日：　　　　年　　　月　　　日</w:t>
            </w:r>
          </w:p>
          <w:p>
            <w:pPr>
              <w:pStyle w:val="0"/>
              <w:ind w:left="2"/>
              <w:rPr>
                <w:rFonts w:hint="default" w:ascii="HG丸ｺﾞｼｯｸM-PRO" w:hAnsi="HG丸ｺﾞｼｯｸM-PRO" w:eastAsia="HG丸ｺﾞｼｯｸM-PRO"/>
              </w:rPr>
            </w:pPr>
            <w:r>
              <w:rPr>
                <w:rFonts w:hint="eastAsia" w:ascii="HG丸ｺﾞｼｯｸM-PRO" w:hAnsi="HG丸ｺﾞｼｯｸM-PRO" w:eastAsia="HG丸ｺﾞｼｯｸM-PRO"/>
              </w:rPr>
              <w:t>工事の完了予定年月日：　　　　年　　　月　　　日</w:t>
            </w:r>
          </w:p>
        </w:tc>
      </w:tr>
    </w:tbl>
    <w:p>
      <w:pPr>
        <w:pStyle w:val="0"/>
        <w:spacing w:before="180" w:beforeLines="50" w:beforeAutospacing="0" w:line="300" w:lineRule="atLeast"/>
        <w:ind w:left="945" w:leftChars="200" w:hanging="525" w:hangingChars="250"/>
        <w:rPr>
          <w:rFonts w:hint="default" w:ascii="HG丸ｺﾞｼｯｸM-PRO" w:hAnsi="HG丸ｺﾞｼｯｸM-PRO" w:eastAsia="HG丸ｺﾞｼｯｸM-PRO"/>
        </w:rPr>
      </w:pPr>
      <w:r>
        <w:rPr>
          <w:rFonts w:hint="eastAsia" w:ascii="HG丸ｺﾞｼｯｸM-PRO" w:hAnsi="HG丸ｺﾞｼｯｸM-PRO" w:eastAsia="HG丸ｺﾞｼｯｸM-PRO"/>
        </w:rPr>
        <w:t>注意</w:t>
      </w:r>
    </w:p>
    <w:p>
      <w:pPr>
        <w:pStyle w:val="0"/>
        <w:spacing w:before="180" w:beforeLines="50" w:beforeAutospacing="0" w:line="300" w:lineRule="atLeast"/>
        <w:ind w:left="945" w:leftChars="300" w:hanging="315" w:hangingChars="150"/>
        <w:rPr>
          <w:rFonts w:hint="default" w:ascii="HG丸ｺﾞｼｯｸM-PRO" w:hAnsi="HG丸ｺﾞｼｯｸM-PRO" w:eastAsia="HG丸ｺﾞｼｯｸM-PRO"/>
        </w:rPr>
      </w:pPr>
      <w:r>
        <w:rPr>
          <w:rFonts w:hint="default" w:ascii="HG丸ｺﾞｼｯｸM-PRO" w:hAnsi="HG丸ｺﾞｼｯｸM-PRO" w:eastAsia="HG丸ｺﾞｼｯｸM-PRO"/>
        </w:rPr>
        <w:t>１</w:t>
      </w:r>
      <w:r>
        <w:rPr>
          <w:rFonts w:hint="default" w:ascii="HG丸ｺﾞｼｯｸM-PRO" w:hAnsi="HG丸ｺﾞｼｯｸM-PRO" w:eastAsia="HG丸ｺﾞｼｯｸM-PRO"/>
        </w:rPr>
        <w:t xml:space="preserve"> </w:t>
      </w:r>
      <w:r>
        <w:rPr>
          <w:rFonts w:hint="default" w:ascii="HG丸ｺﾞｼｯｸM-PRO" w:hAnsi="HG丸ｺﾞｼｯｸM-PRO" w:eastAsia="HG丸ｺﾞｼｯｸM-PRO"/>
        </w:rPr>
        <w:t>届出者が法人である場合においては、氏名は、その法人の名称及び代表者の氏名を記載すること。</w:t>
      </w:r>
      <w:r>
        <w:rPr>
          <w:rFonts w:hint="default" w:ascii="HG丸ｺﾞｼｯｸM-PRO" w:hAnsi="HG丸ｺﾞｼｯｸM-PRO" w:eastAsia="HG丸ｺﾞｼｯｸM-PRO"/>
        </w:rPr>
        <w:t xml:space="preserve"> </w:t>
      </w:r>
    </w:p>
    <w:p>
      <w:pPr>
        <w:pStyle w:val="0"/>
        <w:spacing w:before="180" w:beforeLines="50" w:beforeAutospacing="0" w:line="300" w:lineRule="exact"/>
        <w:ind w:left="735" w:leftChars="300" w:hanging="105" w:hangingChars="50"/>
        <w:rPr>
          <w:rFonts w:hint="default" w:ascii="HG丸ｺﾞｼｯｸM-PRO" w:hAnsi="HG丸ｺﾞｼｯｸM-PRO" w:eastAsia="HG丸ｺﾞｼｯｸM-PRO"/>
        </w:rPr>
      </w:pPr>
      <w:bookmarkStart w:id="0" w:name="_GoBack"/>
      <w:bookmarkEnd w:id="0"/>
    </w:p>
    <w:sectPr>
      <w:footerReference r:id="rId6" w:type="default"/>
      <w:pgSz w:w="11906" w:h="16838"/>
      <w:pgMar w:top="1134" w:right="1134" w:bottom="1134" w:left="1134" w:header="851" w:footer="284"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24"/>
      <w:jc w:val="center"/>
      <w:rPr>
        <w:rFonts w:hint="default"/>
      </w:rPr>
    </w:pPr>
  </w:p>
  <w:p>
    <w:pPr>
      <w:pStyle w:val="24"/>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A244B2BA"/>
    <w:lvl w:ilvl="0">
      <w:start w:val="4"/>
      <w:numFmt w:val="decimal"/>
      <w:pStyle w:val="1"/>
      <w:suff w:val="nothing"/>
      <w:lvlText w:val="%1."/>
      <w:lvlJc w:val="left"/>
      <w:pPr>
        <w:ind w:left="425" w:hanging="425"/>
      </w:pPr>
      <w:rPr>
        <w:rFonts w:hint="eastAsia" w:ascii="ＭＳ ゴシック" w:hAnsi="ＭＳ ゴシック" w:eastAsia="ＭＳ ゴシック"/>
        <w:b w:val="1"/>
        <w:i w:val="0"/>
        <w:sz w:val="22"/>
      </w:rPr>
    </w:lvl>
    <w:lvl w:ilvl="1">
      <w:start w:val="1"/>
      <w:numFmt w:val="decimal"/>
      <w:pStyle w:val="2"/>
      <w:suff w:val="nothing"/>
      <w:lvlText w:val="%1.%2 "/>
      <w:lvlJc w:val="left"/>
      <w:pPr>
        <w:ind w:left="1701" w:hanging="1531"/>
      </w:pPr>
      <w:rPr>
        <w:rFonts w:hint="eastAsia" w:ascii="ＭＳ ゴシック" w:hAnsi="ＭＳ ゴシック" w:eastAsia="ＭＳ ゴシック"/>
        <w:b w:val="1"/>
        <w:i w:val="0"/>
        <w:sz w:val="21"/>
      </w:rPr>
    </w:lvl>
    <w:lvl w:ilvl="2">
      <w:start w:val="1"/>
      <w:numFmt w:val="decimal"/>
      <w:pStyle w:val="3"/>
      <w:suff w:val="nothing"/>
      <w:lvlText w:val="%1.%2.%3 "/>
      <w:lvlJc w:val="left"/>
      <w:pPr>
        <w:ind w:left="1021" w:hanging="681"/>
      </w:pPr>
      <w:rPr>
        <w:rFonts w:hint="eastAsia" w:ascii="ＭＳ ゴシック" w:hAnsi="ＭＳ ゴシック" w:eastAsia="ＭＳ ゴシック"/>
        <w:b w:val="1"/>
        <w:i w:val="0"/>
        <w:sz w:val="21"/>
      </w:rPr>
    </w:lvl>
    <w:lvl w:ilvl="3">
      <w:start w:val="1"/>
      <w:numFmt w:val="decimal"/>
      <w:lvlText w:val="%1.%2.%3.%4."/>
      <w:lvlJc w:val="left"/>
      <w:pPr>
        <w:tabs>
          <w:tab w:val="num" w:leader="none" w:pos="851"/>
        </w:tabs>
        <w:ind w:left="851" w:hanging="851"/>
      </w:pPr>
      <w:rPr>
        <w:rFonts w:hint="eastAsia"/>
      </w:rPr>
    </w:lvl>
    <w:lvl w:ilvl="4">
      <w:start w:val="1"/>
      <w:numFmt w:val="decimal"/>
      <w:lvlText w:val="%1.%2.%3.%4.%5."/>
      <w:lvlJc w:val="left"/>
      <w:pPr>
        <w:tabs>
          <w:tab w:val="num" w:leader="none" w:pos="992"/>
        </w:tabs>
        <w:ind w:left="992" w:hanging="992"/>
      </w:pPr>
      <w:rPr>
        <w:rFonts w:hint="eastAsia"/>
      </w:rPr>
    </w:lvl>
    <w:lvl w:ilvl="5">
      <w:start w:val="1"/>
      <w:numFmt w:val="decimal"/>
      <w:lvlText w:val="%1.%2.%3.%4.%5.%6."/>
      <w:lvlJc w:val="left"/>
      <w:pPr>
        <w:tabs>
          <w:tab w:val="num" w:leader="none" w:pos="1134"/>
        </w:tabs>
        <w:ind w:left="1134" w:hanging="1134"/>
      </w:pPr>
      <w:rPr>
        <w:rFonts w:hint="eastAsia"/>
      </w:rPr>
    </w:lvl>
    <w:lvl w:ilvl="6">
      <w:start w:val="1"/>
      <w:numFmt w:val="decimal"/>
      <w:lvlText w:val="%1.%2.%3.%4.%5.%6.%7."/>
      <w:lvlJc w:val="left"/>
      <w:pPr>
        <w:tabs>
          <w:tab w:val="num" w:leader="none" w:pos="1276"/>
        </w:tabs>
        <w:ind w:left="1276" w:hanging="1276"/>
      </w:pPr>
      <w:rPr>
        <w:rFonts w:hint="eastAsia"/>
      </w:rPr>
    </w:lvl>
    <w:lvl w:ilvl="7">
      <w:start w:val="1"/>
      <w:numFmt w:val="decimal"/>
      <w:lvlText w:val="%1.%2.%3.%4.%5.%6.%7.%8."/>
      <w:lvlJc w:val="left"/>
      <w:pPr>
        <w:tabs>
          <w:tab w:val="num" w:leader="none" w:pos="1418"/>
        </w:tabs>
        <w:ind w:left="1418" w:hanging="1418"/>
      </w:pPr>
      <w:rPr>
        <w:rFonts w:hint="eastAsia"/>
      </w:rPr>
    </w:lvl>
    <w:lvl w:ilvl="8">
      <w:start w:val="1"/>
      <w:numFmt w:val="decimal"/>
      <w:lvlText w:val="%1.%2.%3.%4.%5.%6.%7.%8.%9."/>
      <w:lvlJc w:val="left"/>
      <w:pPr>
        <w:tabs>
          <w:tab w:val="num" w:leader="none" w:pos="1559"/>
        </w:tabs>
        <w:ind w:left="1559" w:hanging="1559"/>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6"/>
    <w:uiPriority w:val="0"/>
    <w:qFormat/>
    <w:pPr>
      <w:widowControl w:val="1"/>
      <w:numPr>
        <w:ilvl w:val="0"/>
        <w:numId w:val="1"/>
      </w:numPr>
      <w:spacing w:before="120" w:beforeLines="0" w:beforeAutospacing="0" w:after="120" w:afterLines="0" w:afterAutospacing="0"/>
      <w:outlineLvl w:val="0"/>
    </w:pPr>
    <w:rPr>
      <w:rFonts w:ascii="Arial" w:hAnsi="Arial" w:eastAsia="ＭＳ ゴシック"/>
      <w:sz w:val="22"/>
    </w:rPr>
  </w:style>
  <w:style w:type="paragraph" w:styleId="2">
    <w:name w:val="heading 2"/>
    <w:basedOn w:val="0"/>
    <w:next w:val="29"/>
    <w:link w:val="27"/>
    <w:uiPriority w:val="0"/>
    <w:qFormat/>
    <w:pPr>
      <w:widowControl w:val="1"/>
      <w:numPr>
        <w:ilvl w:val="1"/>
        <w:numId w:val="1"/>
      </w:numPr>
      <w:spacing w:before="120" w:beforeLines="0" w:beforeAutospacing="0" w:after="120" w:afterLines="0" w:afterAutospacing="0"/>
      <w:outlineLvl w:val="1"/>
    </w:pPr>
    <w:rPr>
      <w:rFonts w:ascii="Arial" w:hAnsi="Arial" w:eastAsia="ＭＳ ゴシック"/>
    </w:rPr>
  </w:style>
  <w:style w:type="paragraph" w:styleId="3">
    <w:name w:val="heading 3"/>
    <w:basedOn w:val="0"/>
    <w:next w:val="29"/>
    <w:link w:val="28"/>
    <w:uiPriority w:val="0"/>
    <w:qFormat/>
    <w:pPr>
      <w:widowControl w:val="1"/>
      <w:numPr>
        <w:ilvl w:val="2"/>
        <w:numId w:val="1"/>
      </w:numPr>
      <w:spacing w:before="120" w:beforeLines="0" w:beforeAutospacing="0" w:after="120" w:afterLines="0" w:afterAutospacing="0"/>
      <w:outlineLvl w:val="2"/>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16">
    <w:name w:val="Body Text"/>
    <w:basedOn w:val="0"/>
    <w:next w:val="16"/>
    <w:link w:val="17"/>
    <w:uiPriority w:val="0"/>
    <w:qFormat/>
    <w:pPr>
      <w:autoSpaceDE w:val="0"/>
      <w:autoSpaceDN w:val="0"/>
      <w:adjustRightInd w:val="0"/>
      <w:ind w:left="1510"/>
      <w:jc w:val="left"/>
    </w:pPr>
    <w:rPr>
      <w:rFonts w:ascii="Arial" w:hAnsi="Arial"/>
      <w:kern w:val="0"/>
      <w:sz w:val="24"/>
    </w:rPr>
  </w:style>
  <w:style w:type="character" w:styleId="17" w:customStyle="1">
    <w:name w:val="本文 (文字)"/>
    <w:basedOn w:val="10"/>
    <w:next w:val="17"/>
    <w:link w:val="16"/>
    <w:uiPriority w:val="0"/>
    <w:rPr>
      <w:rFonts w:ascii="Arial" w:hAnsi="Arial"/>
      <w:kern w:val="0"/>
      <w:sz w:val="24"/>
    </w:rPr>
  </w:style>
  <w:style w:type="paragraph" w:styleId="18">
    <w:name w:val="Note Heading"/>
    <w:basedOn w:val="0"/>
    <w:next w:val="0"/>
    <w:link w:val="19"/>
    <w:uiPriority w:val="0"/>
    <w:pPr>
      <w:jc w:val="center"/>
    </w:pPr>
    <w:rPr>
      <w:rFonts w:ascii="ＭＳ 明朝" w:hAnsi="ＭＳ 明朝" w:eastAsia="ＭＳ 明朝"/>
      <w:color w:val="000000"/>
      <w:kern w:val="0"/>
    </w:rPr>
  </w:style>
  <w:style w:type="character" w:styleId="19" w:customStyle="1">
    <w:name w:val="記 (文字)"/>
    <w:basedOn w:val="10"/>
    <w:next w:val="19"/>
    <w:link w:val="18"/>
    <w:uiPriority w:val="0"/>
    <w:rPr>
      <w:rFonts w:ascii="ＭＳ 明朝" w:hAnsi="ＭＳ 明朝" w:eastAsia="ＭＳ 明朝"/>
      <w:color w:val="000000"/>
      <w:kern w:val="0"/>
    </w:rPr>
  </w:style>
  <w:style w:type="paragraph" w:styleId="20">
    <w:name w:val="Closing"/>
    <w:basedOn w:val="0"/>
    <w:next w:val="20"/>
    <w:link w:val="21"/>
    <w:uiPriority w:val="0"/>
    <w:pPr>
      <w:jc w:val="right"/>
    </w:pPr>
    <w:rPr>
      <w:rFonts w:ascii="ＭＳ 明朝" w:hAnsi="ＭＳ 明朝" w:eastAsia="ＭＳ 明朝"/>
      <w:color w:val="000000"/>
      <w:kern w:val="0"/>
    </w:rPr>
  </w:style>
  <w:style w:type="character" w:styleId="21" w:customStyle="1">
    <w:name w:val="結語 (文字)"/>
    <w:basedOn w:val="10"/>
    <w:next w:val="21"/>
    <w:link w:val="20"/>
    <w:uiPriority w:val="0"/>
    <w:rPr>
      <w:rFonts w:ascii="ＭＳ 明朝" w:hAnsi="ＭＳ 明朝" w:eastAsia="ＭＳ 明朝"/>
      <w:color w:val="000000"/>
      <w:kern w:val="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customStyle="1">
    <w:name w:val="見出し 1 (文字)"/>
    <w:basedOn w:val="10"/>
    <w:next w:val="26"/>
    <w:link w:val="1"/>
    <w:uiPriority w:val="0"/>
    <w:rPr>
      <w:rFonts w:ascii="Arial" w:hAnsi="Arial" w:eastAsia="ＭＳ ゴシック"/>
      <w:sz w:val="22"/>
    </w:rPr>
  </w:style>
  <w:style w:type="character" w:styleId="27" w:customStyle="1">
    <w:name w:val="見出し 2 (文字)"/>
    <w:basedOn w:val="10"/>
    <w:next w:val="27"/>
    <w:link w:val="2"/>
    <w:uiPriority w:val="0"/>
    <w:rPr>
      <w:rFonts w:ascii="Arial" w:hAnsi="Arial" w:eastAsia="ＭＳ ゴシック"/>
    </w:rPr>
  </w:style>
  <w:style w:type="character" w:styleId="28" w:customStyle="1">
    <w:name w:val="見出し 3 (文字)"/>
    <w:basedOn w:val="10"/>
    <w:next w:val="28"/>
    <w:link w:val="3"/>
    <w:uiPriority w:val="0"/>
    <w:rPr>
      <w:rFonts w:ascii="Arial" w:hAnsi="Arial" w:eastAsia="ＭＳ ゴシック"/>
    </w:rPr>
  </w:style>
  <w:style w:type="paragraph" w:styleId="29">
    <w:name w:val="Normal Indent"/>
    <w:basedOn w:val="0"/>
    <w:next w:val="29"/>
    <w:link w:val="0"/>
    <w:uiPriority w:val="0"/>
    <w:pPr>
      <w:ind w:left="840" w:leftChars="400"/>
    </w:p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TableGrid"/>
    <w:basedOn w:val="11"/>
    <w:next w:val="35"/>
    <w:link w:val="0"/>
    <w:uiPriority w:val="0"/>
    <w:tblPr>
      <w:tblStyleRowBandSize w:val="1"/>
      <w:tblStyleColBandSize w:val="1"/>
      <w:tblCellMar>
        <w:top w:w="0" w:type="dxa"/>
        <w:bottom w:w="0" w:type="dxa"/>
        <w:left w:w="0" w:type="dxa"/>
        <w:right w:w="0" w:type="dxa"/>
      </w:tblCellMar>
    </w:tblPr>
    <w:trPr/>
    <w:tcPr/>
  </w:style>
  <w:style w:type="table" w:styleId="36" w:customStyle="1">
    <w:name w:val="TableGrid1"/>
    <w:basedOn w:val="11"/>
    <w:next w:val="36"/>
    <w:link w:val="0"/>
    <w:uiPriority w:val="0"/>
    <w:tblPr>
      <w:tblStyleRowBandSize w:val="1"/>
      <w:tblStyleColBandSize w:val="1"/>
      <w:tblCellMar>
        <w:top w:w="0" w:type="dxa"/>
        <w:bottom w:w="0" w:type="dxa"/>
        <w:left w:w="0" w:type="dxa"/>
        <w:right w:w="0" w:type="dxa"/>
      </w:tblCellMar>
    </w:tblPr>
    <w:trPr/>
    <w:tcPr/>
  </w:style>
  <w:style w:type="table" w:styleId="37" w:customStyle="1">
    <w:name w:val="TableGrid2"/>
    <w:basedOn w:val="11"/>
    <w:next w:val="37"/>
    <w:link w:val="0"/>
    <w:uiPriority w:val="0"/>
    <w:tblPr>
      <w:tblStyleRowBandSize w:val="1"/>
      <w:tblStyleColBandSize w:val="1"/>
      <w:tblCellMar>
        <w:top w:w="0" w:type="dxa"/>
        <w:bottom w:w="0" w:type="dxa"/>
        <w:left w:w="0" w:type="dxa"/>
        <w:right w:w="0" w:type="dxa"/>
      </w:tblCellMar>
    </w:tblPr>
    <w:trPr/>
    <w:tcPr/>
  </w:style>
  <w:style w:type="table" w:styleId="38" w:customStyle="1">
    <w:name w:val="TableGrid3"/>
    <w:basedOn w:val="11"/>
    <w:next w:val="38"/>
    <w:link w:val="0"/>
    <w:uiPriority w:val="0"/>
    <w:tblPr>
      <w:tblStyleRowBandSize w:val="1"/>
      <w:tblStyleColBandSize w:val="1"/>
      <w:tblCellMar>
        <w:top w:w="0" w:type="dxa"/>
        <w:bottom w:w="0" w:type="dxa"/>
        <w:left w:w="0" w:type="dxa"/>
        <w:right w:w="0" w:type="dxa"/>
      </w:tblCellMar>
    </w:tblPr>
    <w:trPr/>
    <w:tcPr/>
  </w:style>
  <w:style w:type="table" w:styleId="39" w:customStyle="1">
    <w:name w:val="TableGrid4"/>
    <w:basedOn w:val="11"/>
    <w:next w:val="39"/>
    <w:link w:val="0"/>
    <w:uiPriority w:val="0"/>
    <w:tblPr>
      <w:tblStyleRowBandSize w:val="1"/>
      <w:tblStyleColBandSize w:val="1"/>
      <w:tblCellMar>
        <w:top w:w="0" w:type="dxa"/>
        <w:bottom w:w="0" w:type="dxa"/>
        <w:left w:w="0" w:type="dxa"/>
        <w:right w:w="0" w:type="dxa"/>
      </w:tblCellMar>
    </w:tblPr>
    <w:trPr/>
    <w:tcPr/>
  </w:style>
  <w:style w:type="table" w:styleId="40" w:customStyle="1">
    <w:name w:val="TableGrid5"/>
    <w:basedOn w:val="11"/>
    <w:next w:val="40"/>
    <w:link w:val="0"/>
    <w:uiPriority w:val="0"/>
    <w:tblPr>
      <w:tblStyleRowBandSize w:val="1"/>
      <w:tblStyleColBandSize w:val="1"/>
      <w:tblCellMar>
        <w:top w:w="0" w:type="dxa"/>
        <w:bottom w:w="0" w:type="dxa"/>
        <w:left w:w="0" w:type="dxa"/>
        <w:right w:w="0" w:type="dxa"/>
      </w:tblCellMar>
    </w:tblPr>
    <w:trPr/>
    <w:tcPr/>
  </w:style>
  <w:style w:type="table" w:styleId="41" w:customStyle="1">
    <w:name w:val="表 (格子)821"/>
    <w:basedOn w:val="11"/>
    <w:next w:val="4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Words>
  <Characters>422</Characters>
  <Application>JUST Note</Application>
  <Lines>43</Lines>
  <Paragraphs>32</Paragraphs>
  <CharactersWithSpaces>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H30-060</cp:lastModifiedBy>
  <cp:lastPrinted>2018-07-30T00:48:00Z</cp:lastPrinted>
  <dcterms:created xsi:type="dcterms:W3CDTF">2021-03-30T23:18:00Z</dcterms:created>
  <dcterms:modified xsi:type="dcterms:W3CDTF">2022-03-07T02:05:58Z</dcterms:modified>
  <cp:revision>0</cp:revision>
</cp:coreProperties>
</file>