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eastAsia"/>
        </w:rPr>
      </w:pPr>
    </w:p>
    <w:p>
      <w:pPr>
        <w:pStyle w:val="0"/>
        <w:ind w:rightChars="0"/>
        <w:jc w:val="right"/>
        <w:rPr>
          <w:rFonts w:hint="eastAsia"/>
        </w:rPr>
      </w:pPr>
    </w:p>
    <w:p>
      <w:pPr>
        <w:pStyle w:val="0"/>
        <w:ind w:rightChars="0"/>
        <w:jc w:val="left"/>
        <w:rPr>
          <w:rFonts w:hint="eastAsia"/>
        </w:rPr>
      </w:pPr>
      <w:r>
        <w:rPr>
          <w:rFonts w:hint="eastAsia"/>
        </w:rPr>
        <w:t>熊取町立学校　保護者　様</w:t>
      </w:r>
    </w:p>
    <w:p>
      <w:pPr>
        <w:pStyle w:val="0"/>
        <w:ind w:rightChars="0"/>
        <w:jc w:val="left"/>
        <w:rPr>
          <w:rFonts w:hint="eastAsia"/>
        </w:rPr>
      </w:pPr>
    </w:p>
    <w:p>
      <w:pPr>
        <w:pStyle w:val="0"/>
        <w:ind w:rightChars="0"/>
        <w:jc w:val="right"/>
        <w:rPr>
          <w:rFonts w:hint="eastAsia"/>
        </w:rPr>
      </w:pPr>
      <w:r>
        <w:rPr>
          <w:rFonts w:hint="eastAsia"/>
        </w:rPr>
        <w:t>熊取町教育委員会</w:t>
      </w:r>
    </w:p>
    <w:p>
      <w:pPr>
        <w:pStyle w:val="0"/>
        <w:ind w:rightChars="0"/>
        <w:jc w:val="right"/>
        <w:rPr>
          <w:rFonts w:hint="eastAsia"/>
        </w:rPr>
      </w:pPr>
    </w:p>
    <w:p>
      <w:pPr>
        <w:pStyle w:val="0"/>
        <w:ind w:rightChars="0"/>
        <w:jc w:val="right"/>
        <w:rPr>
          <w:rFonts w:hint="eastAsia"/>
        </w:rPr>
      </w:pPr>
    </w:p>
    <w:p>
      <w:pPr>
        <w:pStyle w:val="0"/>
        <w:ind w:rightChars="0"/>
        <w:jc w:val="center"/>
        <w:rPr>
          <w:rFonts w:hint="eastAsia"/>
          <w:color w:val="000000" w:themeColor="text1"/>
        </w:rPr>
      </w:pPr>
      <w:r>
        <w:rPr>
          <w:rFonts w:hint="eastAsia"/>
        </w:rPr>
        <w:t>熊取町における「</w:t>
      </w:r>
      <w:r>
        <w:rPr>
          <w:rFonts w:hint="eastAsia"/>
        </w:rPr>
        <w:t>GIGA</w:t>
      </w:r>
      <w:r>
        <w:rPr>
          <w:rFonts w:hint="eastAsia"/>
        </w:rPr>
        <w:t>スクー</w:t>
      </w:r>
      <w:r>
        <w:rPr>
          <w:rFonts w:hint="eastAsia"/>
          <w:color w:val="000000" w:themeColor="text1"/>
        </w:rPr>
        <w:t>ル構想第２期」について</w:t>
      </w:r>
    </w:p>
    <w:p>
      <w:pPr>
        <w:pStyle w:val="0"/>
        <w:ind w:rightChars="0"/>
        <w:jc w:val="center"/>
        <w:rPr>
          <w:rFonts w:hint="eastAsia"/>
          <w:color w:val="000000" w:themeColor="text1"/>
        </w:rPr>
      </w:pPr>
    </w:p>
    <w:p>
      <w:pPr>
        <w:pStyle w:val="0"/>
        <w:ind w:rightChars="0"/>
        <w:jc w:val="center"/>
        <w:rPr>
          <w:rFonts w:hint="eastAsia"/>
          <w:color w:val="000000" w:themeColor="text1"/>
        </w:rPr>
      </w:pPr>
    </w:p>
    <w:p>
      <w:pPr>
        <w:pStyle w:val="0"/>
        <w:ind w:rightChars="0"/>
        <w:jc w:val="left"/>
        <w:rPr>
          <w:rFonts w:hint="eastAsia"/>
          <w:color w:val="000000" w:themeColor="text1"/>
        </w:rPr>
      </w:pPr>
      <w:r>
        <w:rPr>
          <w:rFonts w:hint="eastAsia"/>
          <w:color w:val="000000" w:themeColor="text1"/>
        </w:rPr>
        <w:t>　平素より本町教育活動にご理解とご協力を賜り、誠にありがとうございます。</w:t>
      </w:r>
    </w:p>
    <w:p>
      <w:pPr>
        <w:pStyle w:val="0"/>
        <w:ind w:rightChars="0"/>
        <w:jc w:val="left"/>
        <w:rPr>
          <w:rFonts w:hint="eastAsia"/>
          <w:color w:val="000000" w:themeColor="text1"/>
          <w:highlight w:val="yellow"/>
        </w:rPr>
      </w:pPr>
      <w:r>
        <w:rPr>
          <w:rFonts w:hint="eastAsia"/>
          <w:color w:val="000000" w:themeColor="text1"/>
        </w:rPr>
        <w:t>　令和元年１２月に文部科学省は、これからの時代を生き抜く子どもたちの育成のために、全国一律で</w:t>
      </w:r>
      <w:r>
        <w:rPr>
          <w:rFonts w:hint="eastAsia"/>
          <w:color w:val="000000" w:themeColor="text1"/>
        </w:rPr>
        <w:t>ICT</w:t>
      </w:r>
      <w:r>
        <w:rPr>
          <w:rFonts w:hint="eastAsia"/>
          <w:color w:val="000000" w:themeColor="text1"/>
        </w:rPr>
        <w:t>環境整備を進める必要があるとして、「</w:t>
      </w:r>
      <w:r>
        <w:rPr>
          <w:rFonts w:hint="eastAsia"/>
          <w:color w:val="000000" w:themeColor="text1"/>
        </w:rPr>
        <w:t>GIGA</w:t>
      </w:r>
      <w:r>
        <w:rPr>
          <w:rFonts w:hint="eastAsia"/>
          <w:color w:val="000000" w:themeColor="text1"/>
        </w:rPr>
        <w:t>スクール構想」を発表し、本町においても、これからの時代を生きる子どもたちに必要な力（「国際的に活躍できる力」と「社会に新しい価値を生み出せる力」）を育む教育を実践していくため、令和３年１月に</w:t>
      </w:r>
      <w:r>
        <w:rPr>
          <w:rFonts w:hint="eastAsia"/>
          <w:color w:val="000000" w:themeColor="text1"/>
          <w:highlight w:val="none"/>
        </w:rPr>
        <w:t>町内各小中学校に高速大容量無線ネットワークを構築し、１人１台のタブレット端末（以下「クロームブック」といいます。）を配備しました。</w:t>
      </w:r>
    </w:p>
    <w:p>
      <w:pPr>
        <w:pStyle w:val="0"/>
        <w:ind w:rightChars="0"/>
        <w:jc w:val="left"/>
        <w:rPr>
          <w:rFonts w:hint="eastAsia"/>
          <w:color w:val="000000" w:themeColor="text1"/>
          <w:highlight w:val="yellow"/>
        </w:rPr>
      </w:pPr>
      <w:r>
        <w:rPr>
          <w:rFonts w:hint="eastAsia"/>
          <w:color w:val="000000" w:themeColor="text1"/>
          <w:highlight w:val="none"/>
        </w:rPr>
        <w:t>　</w:t>
      </w:r>
      <w:r>
        <w:rPr>
          <w:rFonts w:hint="eastAsia"/>
          <w:color w:val="000000" w:themeColor="text1"/>
        </w:rPr>
        <w:t>令和６年に</w:t>
      </w:r>
      <w:r>
        <w:rPr>
          <w:rFonts w:hint="eastAsia"/>
          <w:color w:val="000000" w:themeColor="text1"/>
        </w:rPr>
        <w:t>GIGA</w:t>
      </w:r>
      <w:r>
        <w:rPr>
          <w:rFonts w:hint="eastAsia"/>
          <w:color w:val="000000" w:themeColor="text1"/>
        </w:rPr>
        <w:t>スクール構想第２期が始まり、配備した</w:t>
      </w:r>
      <w:r>
        <w:rPr>
          <w:rFonts w:hint="eastAsia"/>
          <w:color w:val="000000" w:themeColor="text1"/>
          <w:highlight w:val="none"/>
        </w:rPr>
        <w:t>クロームブック</w:t>
      </w:r>
      <w:r>
        <w:rPr>
          <w:rFonts w:hint="eastAsia"/>
          <w:color w:val="000000" w:themeColor="text1"/>
        </w:rPr>
        <w:t>が耐用年数が過ぎたことから故障のリスクが高まってきており、今後の学習環境を維持するため、本町は令和８年１月に端末の更新（入れ替え）を実施することになりました。また、</w:t>
      </w:r>
      <w:r>
        <w:rPr>
          <w:rFonts w:hint="eastAsia"/>
          <w:color w:val="000000" w:themeColor="text1"/>
        </w:rPr>
        <w:t>GIGA</w:t>
      </w:r>
      <w:r>
        <w:rPr>
          <w:rFonts w:hint="eastAsia"/>
          <w:color w:val="000000" w:themeColor="text1"/>
        </w:rPr>
        <w:t>スクール構想第２期では、ネットワークの強化、</w:t>
      </w:r>
      <w:r>
        <w:rPr>
          <w:rFonts w:hint="eastAsia"/>
          <w:color w:val="000000" w:themeColor="text1"/>
        </w:rPr>
        <w:t>ICT</w:t>
      </w:r>
      <w:r>
        <w:rPr>
          <w:rFonts w:hint="eastAsia"/>
          <w:color w:val="000000" w:themeColor="text1"/>
        </w:rPr>
        <w:t>機器の利活用の推進及び個別最適な学び・協働的で創造的な学びの推進等が求められていることから、本町では、各学校のネットワークの強化を実施した上で、</w:t>
      </w:r>
      <w:r>
        <w:rPr>
          <w:rFonts w:hint="eastAsia"/>
          <w:color w:val="000000" w:themeColor="text1"/>
        </w:rPr>
        <w:t>AI</w:t>
      </w:r>
      <w:r>
        <w:rPr>
          <w:rFonts w:hint="eastAsia"/>
          <w:color w:val="000000" w:themeColor="text1"/>
        </w:rPr>
        <w:t>ドリル等での個別最適な学びの実現、授業支援システム等での協働的で創造的な学びの実現を実施し、情報化が加速度的に進む</w:t>
      </w:r>
      <w:r>
        <w:rPr>
          <w:rFonts w:hint="eastAsia"/>
          <w:color w:val="000000" w:themeColor="text1"/>
        </w:rPr>
        <w:t>Society5.0</w:t>
      </w:r>
      <w:r>
        <w:rPr>
          <w:rFonts w:hint="eastAsia"/>
          <w:color w:val="000000" w:themeColor="text1"/>
        </w:rPr>
        <w:t>時代に向けて、情報活用能力など学習の基盤となる資質・能力を育んでいきます。</w:t>
      </w:r>
    </w:p>
    <w:p>
      <w:pPr>
        <w:pStyle w:val="0"/>
        <w:ind w:rightChars="0"/>
        <w:jc w:val="left"/>
        <w:rPr>
          <w:rFonts w:hint="eastAsia"/>
          <w:color w:val="000000" w:themeColor="text1"/>
          <w:highlight w:val="yellow"/>
        </w:rPr>
      </w:pPr>
    </w:p>
    <w:p>
      <w:pPr>
        <w:pStyle w:val="0"/>
        <w:ind w:left="0" w:leftChars="0" w:rightChars="0" w:hanging="210" w:hangingChars="100"/>
        <w:jc w:val="left"/>
        <w:rPr>
          <w:rFonts w:hint="eastAsia"/>
          <w:color w:val="000000" w:themeColor="text1"/>
          <w:highlight w:val="yellow"/>
        </w:rPr>
      </w:pPr>
      <w:r>
        <w:rPr>
          <w:rFonts w:hint="eastAsia"/>
          <w:color w:val="000000" w:themeColor="text1"/>
          <w:highlight w:val="none"/>
        </w:rPr>
        <w:t>※</w:t>
      </w:r>
      <w:r>
        <w:rPr>
          <w:rFonts w:hint="eastAsia"/>
          <w:color w:val="000000" w:themeColor="text1"/>
          <w:highlight w:val="none"/>
        </w:rPr>
        <w:t>GIGA</w:t>
      </w:r>
      <w:r>
        <w:rPr>
          <w:rFonts w:hint="eastAsia"/>
          <w:color w:val="000000" w:themeColor="text1"/>
          <w:highlight w:val="none"/>
        </w:rPr>
        <w:t>スクール構想とは「</w:t>
      </w:r>
      <w:r>
        <w:rPr>
          <w:rFonts w:hint="eastAsia"/>
          <w:color w:val="000000" w:themeColor="text1"/>
          <w:highlight w:val="none"/>
          <w:u w:val="single" w:color="auto"/>
        </w:rPr>
        <w:t>G</w:t>
      </w:r>
      <w:r>
        <w:rPr>
          <w:rFonts w:hint="eastAsia"/>
          <w:color w:val="000000" w:themeColor="text1"/>
          <w:highlight w:val="none"/>
        </w:rPr>
        <w:t xml:space="preserve">lobal and </w:t>
      </w:r>
      <w:r>
        <w:rPr>
          <w:rFonts w:hint="eastAsia"/>
          <w:color w:val="000000" w:themeColor="text1"/>
          <w:highlight w:val="none"/>
          <w:u w:val="single" w:color="auto"/>
        </w:rPr>
        <w:t>I</w:t>
      </w:r>
      <w:r>
        <w:rPr>
          <w:rFonts w:hint="eastAsia"/>
          <w:color w:val="000000" w:themeColor="text1"/>
          <w:highlight w:val="none"/>
        </w:rPr>
        <w:t xml:space="preserve">nnovation </w:t>
      </w:r>
      <w:r>
        <w:rPr>
          <w:rFonts w:hint="eastAsia"/>
          <w:color w:val="000000" w:themeColor="text1"/>
          <w:highlight w:val="none"/>
          <w:u w:val="single" w:color="auto"/>
        </w:rPr>
        <w:t>G</w:t>
      </w:r>
      <w:r>
        <w:rPr>
          <w:rFonts w:hint="eastAsia"/>
          <w:color w:val="000000" w:themeColor="text1"/>
          <w:highlight w:val="none"/>
        </w:rPr>
        <w:t xml:space="preserve">ateway for </w:t>
      </w:r>
      <w:r>
        <w:rPr>
          <w:rFonts w:hint="eastAsia"/>
          <w:color w:val="000000" w:themeColor="text1"/>
          <w:highlight w:val="none"/>
          <w:u w:val="single" w:color="auto"/>
        </w:rPr>
        <w:t>A</w:t>
      </w:r>
      <w:r>
        <w:rPr>
          <w:rFonts w:hint="eastAsia"/>
          <w:color w:val="000000" w:themeColor="text1"/>
          <w:highlight w:val="none"/>
        </w:rPr>
        <w:t>ll</w:t>
      </w:r>
      <w:r>
        <w:rPr>
          <w:rFonts w:hint="eastAsia"/>
          <w:color w:val="000000" w:themeColor="text1"/>
          <w:highlight w:val="none"/>
        </w:rPr>
        <w:t>」の頭文字をとったものです。「すべての子どもたちにとって、グローバル人材・革新を起こせる人材になるための入り口」（に小中学校がなる）という意味です。</w:t>
      </w:r>
    </w:p>
    <w:p>
      <w:pPr>
        <w:pStyle w:val="0"/>
        <w:ind w:left="0" w:leftChars="0" w:rightChars="0" w:hanging="210" w:hangingChars="100"/>
        <w:jc w:val="left"/>
        <w:rPr>
          <w:rFonts w:hint="eastAsia"/>
          <w:color w:val="000000" w:themeColor="text1"/>
          <w:highlight w:val="yellow"/>
        </w:rPr>
      </w:pPr>
    </w:p>
    <w:p>
      <w:pPr>
        <w:pStyle w:val="0"/>
        <w:ind w:left="0" w:leftChars="0" w:rightChars="0" w:hanging="210" w:hangingChars="100"/>
        <w:jc w:val="left"/>
        <w:rPr>
          <w:rFonts w:hint="eastAsia"/>
          <w:color w:val="000000" w:themeColor="text1"/>
          <w:highlight w:val="yellow"/>
        </w:rPr>
      </w:pPr>
    </w:p>
    <w:p>
      <w:pPr>
        <w:pStyle w:val="0"/>
        <w:ind w:rightChars="0"/>
        <w:rPr>
          <w:rFonts w:hint="eastAsia"/>
          <w:color w:val="000000" w:themeColor="text1"/>
          <w:highlight w:val="yellow"/>
        </w:rPr>
      </w:pPr>
    </w:p>
    <w:p>
      <w:pPr>
        <w:pStyle w:val="0"/>
        <w:ind w:rightChars="0"/>
        <w:rPr>
          <w:rFonts w:hint="eastAsia"/>
          <w:color w:val="000000" w:themeColor="text1"/>
          <w:highlight w:val="yellow"/>
        </w:rPr>
      </w:pPr>
    </w:p>
    <w:p>
      <w:pPr>
        <w:pStyle w:val="0"/>
        <w:ind w:rightChars="0"/>
        <w:rPr>
          <w:rFonts w:hint="eastAsia"/>
          <w:color w:val="000000" w:themeColor="text1"/>
          <w:highlight w:val="yellow"/>
        </w:rPr>
      </w:pPr>
    </w:p>
    <w:p>
      <w:pPr>
        <w:pStyle w:val="0"/>
        <w:ind w:rightChars="0"/>
        <w:rPr>
          <w:rFonts w:hint="eastAsia"/>
          <w:color w:val="000000" w:themeColor="text1"/>
          <w:highlight w:val="yellow"/>
        </w:rPr>
      </w:pPr>
    </w:p>
    <w:p>
      <w:pPr>
        <w:pStyle w:val="0"/>
        <w:ind w:rightChars="0"/>
        <w:rPr>
          <w:rFonts w:hint="eastAsia"/>
          <w:color w:val="000000" w:themeColor="text1"/>
          <w:highlight w:val="yellow"/>
        </w:rPr>
      </w:pPr>
    </w:p>
    <w:p>
      <w:pPr>
        <w:pStyle w:val="0"/>
        <w:ind w:rightChars="0"/>
        <w:jc w:val="right"/>
        <w:rPr>
          <w:rFonts w:hint="eastAsia"/>
          <w:color w:val="000000" w:themeColor="text1"/>
          <w:highlight w:val="yellow"/>
          <w:bdr w:val="single" w:color="auto" w:sz="4" w:space="0"/>
        </w:rPr>
      </w:pPr>
      <w:r>
        <w:rPr>
          <w:rFonts w:hint="eastAsia"/>
          <w:color w:val="000000" w:themeColor="text1"/>
        </w:rPr>
        <w:br w:type="page"/>
      </w:r>
    </w:p>
    <w:p>
      <w:pPr>
        <w:pStyle w:val="0"/>
        <w:ind w:rightChars="0"/>
        <w:jc w:val="right"/>
        <w:rPr>
          <w:rFonts w:hint="eastAsia"/>
          <w:color w:val="000000" w:themeColor="text1"/>
          <w:highlight w:val="yellow"/>
          <w:bdr w:val="single" w:color="auto" w:sz="4" w:space="0"/>
        </w:rPr>
      </w:pPr>
    </w:p>
    <w:p>
      <w:pPr>
        <w:pStyle w:val="0"/>
        <w:ind w:rightChars="0"/>
        <w:jc w:val="center"/>
        <w:rPr>
          <w:rFonts w:hint="eastAsia"/>
          <w:color w:val="000000" w:themeColor="text1"/>
          <w:highlight w:val="yellow"/>
          <w:bdr w:val="single" w:color="auto" w:sz="4" w:space="0"/>
        </w:rPr>
      </w:pPr>
      <w:r>
        <w:rPr>
          <w:rFonts w:hint="eastAsia"/>
          <w:color w:val="000000" w:themeColor="text1"/>
          <w:bdr w:val="single" w:color="auto" w:sz="4" w:space="0"/>
        </w:rPr>
        <w:t>　</w:t>
      </w:r>
      <w:r>
        <w:rPr>
          <w:rFonts w:hint="eastAsia"/>
          <w:color w:val="000000" w:themeColor="text1"/>
          <w:bdr w:val="single" w:color="auto" w:sz="4" w:space="0"/>
        </w:rPr>
        <w:t>Google Workspace</w:t>
      </w:r>
      <w:r>
        <w:rPr>
          <w:rFonts w:hint="eastAsia"/>
          <w:color w:val="000000" w:themeColor="text1"/>
          <w:highlight w:val="none"/>
          <w:bdr w:val="single" w:color="auto" w:sz="4" w:space="0"/>
        </w:rPr>
        <w:t xml:space="preserve"> for Education</w:t>
      </w:r>
      <w:r>
        <w:rPr>
          <w:rFonts w:hint="eastAsia"/>
          <w:color w:val="000000" w:themeColor="text1"/>
          <w:highlight w:val="none"/>
          <w:bdr w:val="single" w:color="auto" w:sz="4" w:space="0"/>
        </w:rPr>
        <w:t>及び</w:t>
      </w:r>
      <w:r>
        <w:rPr>
          <w:rFonts w:hint="eastAsia"/>
          <w:color w:val="000000" w:themeColor="text1"/>
          <w:bdr w:val="single" w:color="auto" w:sz="4" w:space="0"/>
        </w:rPr>
        <w:t>ドリル教材システム等</w:t>
      </w:r>
      <w:r>
        <w:rPr>
          <w:rFonts w:hint="eastAsia"/>
          <w:color w:val="000000" w:themeColor="text1"/>
          <w:highlight w:val="none"/>
          <w:bdr w:val="single" w:color="auto" w:sz="4" w:space="0"/>
        </w:rPr>
        <w:t>の利用に関するお知らせ　</w:t>
      </w:r>
    </w:p>
    <w:p>
      <w:pPr>
        <w:pStyle w:val="0"/>
        <w:ind w:rightChars="0"/>
        <w:jc w:val="left"/>
        <w:rPr>
          <w:rFonts w:hint="eastAsia"/>
          <w:color w:val="000000" w:themeColor="text1"/>
          <w:highlight w:val="none"/>
          <w:bdr w:val="none" w:color="auto" w:sz="0" w:space="0"/>
        </w:rPr>
      </w:pPr>
      <w:r>
        <w:rPr>
          <w:rFonts w:hint="eastAsia"/>
          <w:color w:val="000000" w:themeColor="text1"/>
          <w:highlight w:val="none"/>
          <w:bdr w:val="none" w:color="auto" w:sz="0" w:space="0"/>
        </w:rPr>
        <w:t>　本町におきましては、「</w:t>
      </w:r>
      <w:r>
        <w:rPr>
          <w:rFonts w:hint="eastAsia"/>
          <w:color w:val="000000" w:themeColor="text1"/>
          <w:highlight w:val="none"/>
          <w:bdr w:val="none" w:color="auto" w:sz="0" w:space="0"/>
        </w:rPr>
        <w:t>GIGA</w:t>
      </w:r>
      <w:r>
        <w:rPr>
          <w:rFonts w:hint="eastAsia"/>
          <w:color w:val="000000" w:themeColor="text1"/>
          <w:highlight w:val="none"/>
          <w:bdr w:val="none" w:color="auto" w:sz="0" w:space="0"/>
        </w:rPr>
        <w:t>スクール構想</w:t>
      </w:r>
      <w:r>
        <w:rPr>
          <w:rFonts w:hint="eastAsia"/>
          <w:color w:val="000000" w:themeColor="text1"/>
          <w:bdr w:val="none" w:color="auto" w:sz="0" w:space="0"/>
        </w:rPr>
        <w:t>第２期</w:t>
      </w:r>
      <w:r>
        <w:rPr>
          <w:rFonts w:hint="eastAsia"/>
          <w:color w:val="000000" w:themeColor="text1"/>
          <w:highlight w:val="none"/>
          <w:bdr w:val="none" w:color="auto" w:sz="0" w:space="0"/>
        </w:rPr>
        <w:t>」による</w:t>
      </w:r>
      <w:r>
        <w:rPr>
          <w:rFonts w:hint="eastAsia"/>
          <w:color w:val="000000" w:themeColor="text1"/>
          <w:highlight w:val="none"/>
          <w:bdr w:val="none" w:color="auto" w:sz="0" w:space="0"/>
        </w:rPr>
        <w:t>1</w:t>
      </w:r>
      <w:r>
        <w:rPr>
          <w:rFonts w:hint="eastAsia"/>
          <w:color w:val="000000" w:themeColor="text1"/>
          <w:highlight w:val="none"/>
          <w:bdr w:val="none" w:color="auto" w:sz="0" w:space="0"/>
        </w:rPr>
        <w:t>人１台</w:t>
      </w:r>
      <w:r>
        <w:rPr>
          <w:rFonts w:hint="eastAsia"/>
          <w:color w:val="000000" w:themeColor="text1"/>
          <w:bdr w:val="none" w:color="auto" w:sz="0" w:space="0"/>
        </w:rPr>
        <w:t>クロームブック</w:t>
      </w:r>
      <w:r>
        <w:rPr>
          <w:rFonts w:hint="eastAsia"/>
          <w:color w:val="000000" w:themeColor="text1"/>
          <w:highlight w:val="none"/>
          <w:bdr w:val="none" w:color="auto" w:sz="0" w:space="0"/>
        </w:rPr>
        <w:t>の更新に伴い、</w:t>
      </w:r>
      <w:r>
        <w:rPr>
          <w:rFonts w:hint="eastAsia"/>
          <w:color w:val="000000" w:themeColor="text1"/>
          <w:bdr w:val="none" w:color="auto" w:sz="0" w:space="0"/>
        </w:rPr>
        <w:t>GIGA</w:t>
      </w:r>
      <w:r>
        <w:rPr>
          <w:rFonts w:hint="eastAsia"/>
          <w:color w:val="000000" w:themeColor="text1"/>
          <w:bdr w:val="none" w:color="auto" w:sz="0" w:space="0"/>
        </w:rPr>
        <w:t>スクール構想第１期</w:t>
      </w:r>
      <w:r>
        <w:rPr>
          <w:rFonts w:hint="eastAsia"/>
          <w:color w:val="000000" w:themeColor="text1"/>
          <w:highlight w:val="none"/>
          <w:bdr w:val="none" w:color="auto" w:sz="0" w:space="0"/>
        </w:rPr>
        <w:t>に引き続き「</w:t>
      </w:r>
      <w:r>
        <w:rPr>
          <w:rFonts w:hint="eastAsia"/>
          <w:color w:val="000000" w:themeColor="text1"/>
        </w:rPr>
        <w:t>Google Workspace</w:t>
      </w:r>
      <w:r>
        <w:rPr>
          <w:rFonts w:hint="eastAsia"/>
          <w:color w:val="000000" w:themeColor="text1"/>
          <w:highlight w:val="none"/>
          <w:bdr w:val="none" w:color="auto" w:sz="0" w:space="0"/>
        </w:rPr>
        <w:t xml:space="preserve"> for Education</w:t>
      </w:r>
      <w:r>
        <w:rPr>
          <w:rFonts w:hint="eastAsia"/>
          <w:color w:val="000000" w:themeColor="text1"/>
          <w:highlight w:val="none"/>
          <w:bdr w:val="none" w:color="auto" w:sz="0" w:space="0"/>
        </w:rPr>
        <w:t>（</w:t>
      </w:r>
      <w:r>
        <w:rPr>
          <w:rFonts w:hint="eastAsia"/>
          <w:color w:val="000000" w:themeColor="text1"/>
          <w:highlight w:val="none"/>
          <w:bdr w:val="none" w:color="auto" w:sz="0" w:space="0"/>
        </w:rPr>
        <w:t>Google</w:t>
      </w:r>
      <w:r>
        <w:rPr>
          <w:rFonts w:hint="eastAsia"/>
          <w:color w:val="000000" w:themeColor="text1"/>
          <w:highlight w:val="none"/>
          <w:bdr w:val="none" w:color="auto" w:sz="0" w:space="0"/>
        </w:rPr>
        <w:t>合同会社）」（以下「</w:t>
      </w:r>
      <w:r>
        <w:rPr>
          <w:rFonts w:hint="eastAsia"/>
          <w:color w:val="000000" w:themeColor="text1"/>
        </w:rPr>
        <w:t>Google Workspace</w:t>
      </w:r>
      <w:r>
        <w:rPr>
          <w:rFonts w:hint="eastAsia"/>
          <w:color w:val="000000" w:themeColor="text1"/>
          <w:highlight w:val="none"/>
          <w:bdr w:val="none" w:color="auto" w:sz="0" w:space="0"/>
        </w:rPr>
        <w:t>」という。）を使用します。また、授業等において利用するドリル教材システム等を導入しております。</w:t>
      </w:r>
    </w:p>
    <w:p>
      <w:pPr>
        <w:pStyle w:val="0"/>
        <w:ind w:rightChars="0"/>
        <w:jc w:val="left"/>
        <w:rPr>
          <w:rFonts w:hint="eastAsia"/>
          <w:color w:val="000000" w:themeColor="text1"/>
          <w:highlight w:val="none"/>
          <w:bdr w:val="none" w:color="auto" w:sz="0" w:space="0"/>
        </w:rPr>
      </w:pPr>
      <w:r>
        <w:rPr>
          <w:rFonts w:hint="eastAsia"/>
          <w:color w:val="000000" w:themeColor="text1"/>
          <w:highlight w:val="none"/>
          <w:bdr w:val="none" w:color="auto" w:sz="0" w:space="0"/>
        </w:rPr>
        <w:t>　つきましては、下記のとおり「</w:t>
      </w:r>
      <w:r>
        <w:rPr>
          <w:rFonts w:hint="eastAsia"/>
          <w:color w:val="000000" w:themeColor="text1"/>
        </w:rPr>
        <w:t>Google Workspace</w:t>
      </w:r>
      <w:r>
        <w:rPr>
          <w:rFonts w:hint="eastAsia"/>
          <w:color w:val="000000" w:themeColor="text1"/>
          <w:highlight w:val="none"/>
          <w:bdr w:val="none" w:color="auto" w:sz="0" w:space="0"/>
        </w:rPr>
        <w:t>」及び</w:t>
      </w:r>
      <w:r>
        <w:rPr>
          <w:rFonts w:hint="eastAsia"/>
          <w:color w:val="000000" w:themeColor="text1"/>
          <w:bdr w:val="none" w:color="auto" w:sz="0" w:space="0"/>
        </w:rPr>
        <w:t>ドリル教材システム等の</w:t>
      </w:r>
      <w:r>
        <w:rPr>
          <w:rFonts w:hint="eastAsia"/>
          <w:color w:val="000000" w:themeColor="text1"/>
          <w:highlight w:val="none"/>
          <w:bdr w:val="none" w:color="auto" w:sz="0" w:space="0"/>
        </w:rPr>
        <w:t>利用につきまして、ご理解をいただきますよう、お願い申し上げます。</w:t>
      </w:r>
    </w:p>
    <w:p>
      <w:pPr>
        <w:pStyle w:val="0"/>
        <w:ind w:rightChars="0"/>
        <w:jc w:val="center"/>
        <w:rPr>
          <w:rFonts w:hint="eastAsia"/>
          <w:color w:val="000000" w:themeColor="text1"/>
          <w:highlight w:val="none"/>
          <w:bdr w:val="none" w:color="auto" w:sz="0" w:space="0"/>
        </w:rPr>
      </w:pPr>
      <w:r>
        <w:rPr>
          <w:rFonts w:hint="eastAsia"/>
          <w:color w:val="000000" w:themeColor="text1"/>
          <w:highlight w:val="none"/>
          <w:bdr w:val="none" w:color="auto" w:sz="0" w:space="0"/>
        </w:rPr>
        <w:t>記</w:t>
      </w:r>
    </w:p>
    <w:p>
      <w:pPr>
        <w:pStyle w:val="0"/>
        <w:ind w:rightChars="0"/>
        <w:jc w:val="center"/>
        <w:rPr>
          <w:rFonts w:hint="eastAsia"/>
          <w:color w:val="000000" w:themeColor="text1"/>
          <w:highlight w:val="none"/>
          <w:bdr w:val="none" w:color="auto" w:sz="0" w:space="0"/>
        </w:rPr>
      </w:pPr>
    </w:p>
    <w:p>
      <w:pPr>
        <w:pStyle w:val="0"/>
        <w:ind w:rightChars="0"/>
        <w:jc w:val="left"/>
        <w:rPr>
          <w:rFonts w:hint="eastAsia"/>
          <w:color w:val="000000" w:themeColor="text1"/>
          <w:highlight w:val="none"/>
          <w:bdr w:val="none" w:color="auto" w:sz="0" w:space="0"/>
        </w:rPr>
      </w:pPr>
      <w:r>
        <w:rPr>
          <w:rFonts w:hint="eastAsia"/>
          <w:color w:val="000000" w:themeColor="text1"/>
          <w:highlight w:val="none"/>
          <w:bdr w:val="none" w:color="auto" w:sz="0" w:space="0"/>
        </w:rPr>
        <w:t>１．「</w:t>
      </w:r>
      <w:r>
        <w:rPr>
          <w:rFonts w:hint="eastAsia"/>
          <w:color w:val="000000" w:themeColor="text1"/>
        </w:rPr>
        <w:t>Google Workspace</w:t>
      </w:r>
      <w:r>
        <w:rPr>
          <w:rFonts w:hint="eastAsia"/>
          <w:color w:val="000000" w:themeColor="text1"/>
          <w:highlight w:val="none"/>
          <w:bdr w:val="none" w:color="auto" w:sz="0" w:space="0"/>
        </w:rPr>
        <w:t>」の利用について</w:t>
      </w:r>
    </w:p>
    <w:p>
      <w:pPr>
        <w:pStyle w:val="0"/>
        <w:ind w:rightChars="0"/>
        <w:jc w:val="left"/>
        <w:rPr>
          <w:rFonts w:hint="eastAsia"/>
          <w:color w:val="000000" w:themeColor="text1"/>
          <w:highlight w:val="none"/>
          <w:bdr w:val="none" w:color="auto" w:sz="0" w:space="0"/>
        </w:rPr>
      </w:pPr>
      <w:r>
        <w:rPr>
          <w:rFonts w:hint="eastAsia"/>
          <w:color w:val="000000" w:themeColor="text1"/>
          <w:highlight w:val="none"/>
          <w:bdr w:val="none" w:color="auto" w:sz="0" w:space="0"/>
        </w:rPr>
        <w:t>　　　熊取町教育委員会より、「</w:t>
      </w:r>
      <w:r>
        <w:rPr>
          <w:rFonts w:hint="eastAsia"/>
          <w:color w:val="000000" w:themeColor="text1"/>
        </w:rPr>
        <w:t>Google Workspace</w:t>
      </w:r>
      <w:r>
        <w:rPr>
          <w:rFonts w:hint="eastAsia"/>
          <w:color w:val="000000" w:themeColor="text1"/>
          <w:highlight w:val="none"/>
          <w:bdr w:val="none" w:color="auto" w:sz="0" w:space="0"/>
        </w:rPr>
        <w:t>アカウント」を１人</w:t>
      </w:r>
      <w:r>
        <w:rPr>
          <w:rFonts w:hint="eastAsia"/>
          <w:color w:val="000000" w:themeColor="text1"/>
          <w:highlight w:val="none"/>
          <w:bdr w:val="none" w:color="auto" w:sz="0" w:space="0"/>
        </w:rPr>
        <w:t>1</w:t>
      </w:r>
      <w:r>
        <w:rPr>
          <w:rFonts w:hint="eastAsia"/>
          <w:color w:val="000000" w:themeColor="text1"/>
          <w:highlight w:val="none"/>
          <w:bdr w:val="none" w:color="auto" w:sz="0" w:space="0"/>
        </w:rPr>
        <w:t>つずつ発行し</w:t>
      </w:r>
      <w:r>
        <w:rPr>
          <w:rFonts w:hint="eastAsia"/>
          <w:color w:val="000000" w:themeColor="text1"/>
          <w:highlight w:val="none"/>
          <w:u w:val="none" w:color="auto"/>
          <w:bdr w:val="none" w:color="auto" w:sz="0" w:space="0"/>
        </w:rPr>
        <w:t>てい</w:t>
      </w:r>
      <w:r>
        <w:rPr>
          <w:rFonts w:hint="eastAsia"/>
          <w:color w:val="000000" w:themeColor="text1"/>
          <w:highlight w:val="none"/>
          <w:bdr w:val="none" w:color="auto" w:sz="0" w:space="0"/>
        </w:rPr>
        <w:t>ます。</w:t>
      </w:r>
    </w:p>
    <w:p>
      <w:pPr>
        <w:pStyle w:val="0"/>
        <w:ind w:left="420" w:leftChars="200" w:right="0" w:rightChars="0" w:firstLine="210" w:firstLineChars="100"/>
        <w:jc w:val="left"/>
        <w:rPr>
          <w:rFonts w:hint="eastAsia"/>
          <w:color w:val="000000" w:themeColor="text1"/>
          <w:highlight w:val="none"/>
          <w:bdr w:val="none" w:color="auto" w:sz="0" w:space="0"/>
        </w:rPr>
      </w:pPr>
      <w:r>
        <w:rPr>
          <w:rFonts w:hint="eastAsia"/>
          <w:color w:val="000000" w:themeColor="text1"/>
          <w:highlight w:val="none"/>
          <w:bdr w:val="none" w:color="auto" w:sz="0" w:space="0"/>
        </w:rPr>
        <w:t>「</w:t>
      </w:r>
      <w:r>
        <w:rPr>
          <w:rFonts w:hint="eastAsia"/>
          <w:color w:val="000000" w:themeColor="text1"/>
        </w:rPr>
        <w:t>Google Workspace</w:t>
      </w:r>
      <w:r>
        <w:rPr>
          <w:rFonts w:hint="eastAsia"/>
          <w:color w:val="000000" w:themeColor="text1"/>
          <w:highlight w:val="none"/>
          <w:bdr w:val="none" w:color="auto" w:sz="0" w:space="0"/>
        </w:rPr>
        <w:t>」では、「</w:t>
      </w:r>
      <w:r>
        <w:rPr>
          <w:rFonts w:hint="eastAsia"/>
          <w:color w:val="000000" w:themeColor="text1"/>
          <w:highlight w:val="none"/>
          <w:bdr w:val="none" w:color="auto" w:sz="0" w:space="0"/>
        </w:rPr>
        <w:t xml:space="preserve">Google </w:t>
      </w:r>
      <w:r>
        <w:rPr>
          <w:rFonts w:hint="eastAsia"/>
          <w:color w:val="000000" w:themeColor="text1"/>
          <w:highlight w:val="none"/>
          <w:bdr w:val="none" w:color="auto" w:sz="0" w:space="0"/>
        </w:rPr>
        <w:t>クラスルーム」や「</w:t>
      </w:r>
      <w:r>
        <w:rPr>
          <w:rFonts w:hint="eastAsia"/>
          <w:color w:val="000000" w:themeColor="text1"/>
          <w:highlight w:val="none"/>
          <w:bdr w:val="none" w:color="auto" w:sz="0" w:space="0"/>
        </w:rPr>
        <w:t xml:space="preserve">Google </w:t>
      </w:r>
      <w:r>
        <w:rPr>
          <w:rFonts w:hint="eastAsia"/>
          <w:color w:val="000000" w:themeColor="text1"/>
          <w:highlight w:val="none"/>
          <w:bdr w:val="none" w:color="auto" w:sz="0" w:space="0"/>
        </w:rPr>
        <w:t>ドライブ」といった機能を使って、学習課題の配付や提出ができたり、児童生徒にアンケートをとったりすることなどができます。また、児童・生徒が作成した文章や作品、画像などを保存することができます。</w:t>
      </w:r>
    </w:p>
    <w:p>
      <w:pPr>
        <w:pStyle w:val="0"/>
        <w:ind w:left="0" w:leftChars="0" w:rightChars="0" w:hanging="420" w:hangingChars="200"/>
        <w:jc w:val="left"/>
        <w:rPr>
          <w:rFonts w:hint="eastAsia"/>
          <w:color w:val="000000" w:themeColor="text1"/>
          <w:highlight w:val="none"/>
          <w:bdr w:val="none" w:color="auto" w:sz="0" w:space="0"/>
        </w:rPr>
      </w:pPr>
      <w:r>
        <w:rPr>
          <w:rFonts w:hint="eastAsia"/>
          <w:color w:val="000000" w:themeColor="text1"/>
          <w:highlight w:val="none"/>
          <w:bdr w:val="none" w:color="auto" w:sz="0" w:space="0"/>
        </w:rPr>
        <w:t>　　　つきましては、</w:t>
      </w:r>
      <w:r>
        <w:rPr>
          <w:rFonts w:hint="eastAsia"/>
          <w:color w:val="000000" w:themeColor="text1"/>
          <w:bdr w:val="none" w:color="auto" w:sz="0" w:space="0"/>
        </w:rPr>
        <w:t>「</w:t>
      </w:r>
      <w:r>
        <w:rPr>
          <w:rFonts w:hint="eastAsia"/>
          <w:color w:val="000000" w:themeColor="text1"/>
          <w:bdr w:val="none" w:color="auto" w:sz="0" w:space="0"/>
        </w:rPr>
        <w:t>Google Workspace</w:t>
      </w:r>
      <w:r>
        <w:rPr>
          <w:rFonts w:hint="eastAsia"/>
          <w:color w:val="000000" w:themeColor="text1"/>
          <w:bdr w:val="none" w:color="auto" w:sz="0" w:space="0"/>
        </w:rPr>
        <w:t>」を授業等において利用すること、</w:t>
      </w:r>
      <w:r>
        <w:rPr>
          <w:rFonts w:hint="eastAsia"/>
          <w:color w:val="000000" w:themeColor="text1"/>
          <w:highlight w:val="none"/>
          <w:bdr w:val="none" w:color="auto" w:sz="0" w:space="0"/>
        </w:rPr>
        <w:t>お子様の氏名、学年、クラス、出席番号を「</w:t>
      </w:r>
      <w:r>
        <w:rPr>
          <w:rFonts w:hint="eastAsia"/>
          <w:color w:val="000000" w:themeColor="text1"/>
        </w:rPr>
        <w:t>Google Workspace</w:t>
      </w:r>
      <w:r>
        <w:rPr>
          <w:rFonts w:hint="eastAsia"/>
          <w:color w:val="000000" w:themeColor="text1"/>
          <w:highlight w:val="none"/>
          <w:bdr w:val="none" w:color="auto" w:sz="0" w:space="0"/>
        </w:rPr>
        <w:t>」に登録・利用</w:t>
      </w:r>
      <w:r>
        <w:rPr>
          <w:rFonts w:hint="eastAsia"/>
          <w:color w:val="000000" w:themeColor="text1"/>
          <w:highlight w:val="none"/>
          <w:u w:val="none" w:color="auto"/>
          <w:bdr w:val="none" w:color="auto" w:sz="0" w:space="0"/>
        </w:rPr>
        <w:t>しております</w:t>
      </w:r>
      <w:r>
        <w:rPr>
          <w:rFonts w:hint="eastAsia"/>
          <w:color w:val="000000" w:themeColor="text1"/>
          <w:highlight w:val="none"/>
          <w:bdr w:val="none" w:color="auto" w:sz="0" w:space="0"/>
        </w:rPr>
        <w:t>ことにご理解・同意いただきますよう、お願いいたします。</w:t>
      </w:r>
    </w:p>
    <w:p>
      <w:pPr>
        <w:pStyle w:val="0"/>
        <w:ind w:left="0" w:leftChars="0" w:rightChars="0" w:hanging="420" w:hangingChars="200"/>
        <w:jc w:val="left"/>
        <w:rPr>
          <w:rFonts w:hint="eastAsia"/>
          <w:color w:val="000000" w:themeColor="text1"/>
          <w:highlight w:val="none"/>
          <w:u w:val="single" w:color="auto"/>
          <w:bdr w:val="none" w:color="auto" w:sz="0" w:space="0"/>
        </w:rPr>
      </w:pPr>
      <w:r>
        <w:rPr>
          <w:rFonts w:hint="eastAsia"/>
          <w:color w:val="000000" w:themeColor="text1"/>
          <w:highlight w:val="none"/>
          <w:bdr w:val="none" w:color="auto" w:sz="0" w:space="0"/>
        </w:rPr>
        <w:t>　　　なお、お子様の情報につきましては、「</w:t>
      </w:r>
      <w:r>
        <w:rPr>
          <w:rFonts w:hint="eastAsia"/>
          <w:color w:val="000000" w:themeColor="text1"/>
        </w:rPr>
        <w:t>Google Workspace</w:t>
      </w:r>
      <w:r>
        <w:rPr>
          <w:rFonts w:hint="eastAsia"/>
          <w:color w:val="000000" w:themeColor="text1"/>
          <w:highlight w:val="none"/>
          <w:bdr w:val="none" w:color="auto" w:sz="0" w:space="0"/>
        </w:rPr>
        <w:t>」を活用した</w:t>
      </w:r>
      <w:r>
        <w:rPr>
          <w:rFonts w:hint="eastAsia"/>
          <w:color w:val="000000" w:themeColor="text1"/>
          <w:highlight w:val="none"/>
          <w:u w:val="single" w:color="auto"/>
          <w:bdr w:val="none" w:color="auto" w:sz="0" w:space="0"/>
        </w:rPr>
        <w:t>教育目的以外で使用することはありません。</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そして、</w:t>
      </w:r>
      <w:r>
        <w:rPr>
          <w:rFonts w:hint="eastAsia"/>
          <w:color w:val="000000" w:themeColor="text1"/>
          <w:highlight w:val="none"/>
          <w:bdr w:val="none" w:color="auto" w:sz="0" w:space="0"/>
        </w:rPr>
        <w:t>Google</w:t>
      </w:r>
      <w:r>
        <w:rPr>
          <w:rFonts w:hint="eastAsia"/>
          <w:color w:val="000000" w:themeColor="text1"/>
          <w:highlight w:val="none"/>
          <w:bdr w:val="none" w:color="auto" w:sz="0" w:space="0"/>
        </w:rPr>
        <w:t>のプライバシーとセキュリティーに関する内容につきましては、文部科学省の「教育情報セキュリティポリシーに関するガイドライン」に準拠しております。詳細につきましては、以下の３をご覧ください。</w:t>
      </w:r>
    </w:p>
    <w:p>
      <w:pPr>
        <w:pStyle w:val="0"/>
        <w:ind w:left="0" w:leftChars="0" w:rightChars="0" w:hanging="420" w:hangingChars="200"/>
        <w:jc w:val="left"/>
        <w:rPr>
          <w:rFonts w:hint="eastAsia"/>
          <w:color w:val="000000" w:themeColor="text1"/>
          <w:highlight w:val="none"/>
          <w:u w:val="none" w:color="auto"/>
          <w:bdr w:val="none" w:color="auto" w:sz="0" w:space="0"/>
        </w:rPr>
      </w:pP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２．ドリル教材システム等の利用について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w:t>
      </w:r>
      <w:r>
        <w:rPr>
          <w:rFonts w:hint="eastAsia"/>
          <w:color w:val="000000" w:themeColor="text1"/>
          <w:bdr w:val="none" w:color="auto" w:sz="0" w:space="0"/>
        </w:rPr>
        <w:t>授業等で下記システムを扱います。上記「</w:t>
      </w:r>
      <w:r>
        <w:rPr>
          <w:rFonts w:hint="eastAsia"/>
          <w:color w:val="000000" w:themeColor="text1"/>
        </w:rPr>
        <w:t>Google Workspace</w:t>
      </w:r>
      <w:r>
        <w:rPr>
          <w:rFonts w:hint="eastAsia"/>
          <w:color w:val="000000" w:themeColor="text1"/>
          <w:bdr w:val="none" w:color="auto" w:sz="0" w:space="0"/>
        </w:rPr>
        <w:t>」と同様に授業等において利用すること、</w:t>
      </w:r>
      <w:r>
        <w:rPr>
          <w:rFonts w:hint="eastAsia"/>
          <w:color w:val="000000" w:themeColor="text1"/>
          <w:u w:val="none" w:color="auto"/>
          <w:bdr w:val="none" w:color="auto" w:sz="0" w:space="0"/>
        </w:rPr>
        <w:t>お子様の氏名、学年、クラス、出席番号を下記システムにて登録・利用しておりますことにご理解・同意いただきますよう、お願いいたします。</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u w:val="none" w:color="auto"/>
          <w:bdr w:val="none" w:color="auto" w:sz="0" w:space="0"/>
        </w:rPr>
        <w:t>　　　なお、お子様の情報につきまして、</w:t>
      </w:r>
      <w:r>
        <w:rPr>
          <w:rFonts w:hint="eastAsia"/>
          <w:color w:val="000000" w:themeColor="text1"/>
          <w:u w:val="none" w:color="auto"/>
          <w:bdr w:val="none" w:color="auto" w:sz="0" w:space="0"/>
        </w:rPr>
        <w:t>LEBER</w:t>
      </w:r>
      <w:r>
        <w:rPr>
          <w:rFonts w:hint="eastAsia"/>
          <w:color w:val="000000" w:themeColor="text1"/>
          <w:u w:val="none" w:color="auto"/>
          <w:bdr w:val="none" w:color="auto" w:sz="0" w:space="0"/>
        </w:rPr>
        <w:t>（リーバー）については</w:t>
      </w:r>
      <w:r>
        <w:rPr>
          <w:rFonts w:hint="eastAsia"/>
          <w:color w:val="000000" w:themeColor="text1"/>
          <w:u w:val="single" w:color="auto"/>
          <w:bdr w:val="none" w:color="auto" w:sz="0" w:space="0"/>
        </w:rPr>
        <w:t>出欠席などの保護者との連絡目的</w:t>
      </w:r>
      <w:r>
        <w:rPr>
          <w:rFonts w:hint="eastAsia"/>
          <w:color w:val="000000" w:themeColor="text1"/>
          <w:u w:val="none" w:color="auto"/>
          <w:bdr w:val="none" w:color="auto" w:sz="0" w:space="0"/>
        </w:rPr>
        <w:t>、</w:t>
      </w:r>
      <w:r>
        <w:rPr>
          <w:rFonts w:hint="eastAsia"/>
          <w:color w:val="000000" w:themeColor="text1"/>
          <w:u w:val="none" w:color="auto"/>
          <w:bdr w:val="none" w:color="auto" w:sz="0" w:space="0"/>
        </w:rPr>
        <w:t>LEBER</w:t>
      </w:r>
      <w:r>
        <w:rPr>
          <w:rFonts w:hint="eastAsia"/>
          <w:color w:val="000000" w:themeColor="text1"/>
          <w:u w:val="none" w:color="auto"/>
          <w:bdr w:val="none" w:color="auto" w:sz="0" w:space="0"/>
        </w:rPr>
        <w:t>（リーバー）以外については</w:t>
      </w:r>
      <w:r>
        <w:rPr>
          <w:rFonts w:hint="eastAsia"/>
          <w:color w:val="000000" w:themeColor="text1"/>
          <w:u w:val="single" w:color="auto"/>
          <w:bdr w:val="none" w:color="auto" w:sz="0" w:space="0"/>
        </w:rPr>
        <w:t>教育目的以外で使用することはありません</w:t>
      </w:r>
      <w:r>
        <w:rPr>
          <w:rFonts w:hint="eastAsia"/>
          <w:color w:val="000000" w:themeColor="text1"/>
          <w:u w:val="none" w:color="auto"/>
          <w:bdr w:val="none" w:color="auto" w:sz="0" w:space="0"/>
        </w:rPr>
        <w:t>。</w:t>
      </w:r>
    </w:p>
    <w:p>
      <w:pPr>
        <w:pStyle w:val="0"/>
        <w:ind w:left="0" w:leftChars="0" w:rightChars="0" w:hanging="420" w:hangingChars="200"/>
        <w:jc w:val="left"/>
        <w:rPr>
          <w:rFonts w:hint="eastAsia"/>
          <w:color w:val="000000" w:themeColor="text1"/>
          <w:highlight w:val="none"/>
          <w:u w:val="none" w:color="auto"/>
          <w:bdr w:val="none" w:color="auto" w:sz="0" w:space="0"/>
        </w:rPr>
      </w:pP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・ドリル教材システム（</w:t>
      </w:r>
      <w:r>
        <w:rPr>
          <w:rFonts w:hint="eastAsia"/>
          <w:color w:val="000000" w:themeColor="text1"/>
          <w:highlight w:val="none"/>
          <w:u w:val="none" w:color="auto"/>
          <w:bdr w:val="none" w:color="auto" w:sz="0" w:space="0"/>
        </w:rPr>
        <w:t>タブドリ</w:t>
      </w:r>
      <w:r>
        <w:rPr>
          <w:rFonts w:hint="eastAsia"/>
          <w:color w:val="000000" w:themeColor="text1"/>
          <w:highlight w:val="none"/>
          <w:u w:val="none" w:color="auto"/>
          <w:bdr w:val="none" w:color="auto" w:sz="0" w:space="0"/>
        </w:rPr>
        <w:t>Live!</w:t>
      </w:r>
      <w:r>
        <w:rPr>
          <w:rFonts w:hint="eastAsia"/>
          <w:color w:val="000000" w:themeColor="text1"/>
          <w:highlight w:val="none"/>
          <w:bdr w:val="none" w:color="auto" w:sz="0" w:space="0"/>
        </w:rPr>
        <w:t>）について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オンラインで学習できる教材サービスであり、授業や家庭学習を支援するツールです。前回は</w:t>
      </w:r>
      <w:r>
        <w:rPr>
          <w:rFonts w:hint="eastAsia"/>
          <w:color w:val="000000" w:themeColor="text1"/>
          <w:highlight w:val="none"/>
          <w:u w:val="none" w:color="auto"/>
          <w:bdr w:val="none" w:color="auto" w:sz="0" w:space="0"/>
        </w:rPr>
        <w:t>e-</w:t>
      </w:r>
      <w:r>
        <w:rPr>
          <w:rFonts w:hint="eastAsia"/>
          <w:color w:val="000000" w:themeColor="text1"/>
          <w:highlight w:val="none"/>
          <w:u w:val="none" w:color="auto"/>
          <w:bdr w:val="none" w:color="auto" w:sz="0" w:space="0"/>
        </w:rPr>
        <w:t>ライブラリという</w:t>
      </w:r>
      <w:r>
        <w:rPr>
          <w:rFonts w:hint="eastAsia"/>
          <w:color w:val="000000" w:themeColor="text1"/>
          <w:highlight w:val="none"/>
          <w:bdr w:val="none" w:color="auto" w:sz="0" w:space="0"/>
        </w:rPr>
        <w:t>ドリル教材システムを使用していましたが、</w:t>
      </w:r>
      <w:r>
        <w:rPr>
          <w:rFonts w:hint="eastAsia"/>
          <w:color w:val="000000" w:themeColor="text1"/>
          <w:highlight w:val="none"/>
          <w:u w:val="none" w:color="auto"/>
          <w:bdr w:val="none" w:color="auto" w:sz="0" w:space="0"/>
        </w:rPr>
        <w:t>令和８年１月の冬休み明けから</w:t>
      </w:r>
      <w:r>
        <w:rPr>
          <w:rFonts w:hint="eastAsia"/>
          <w:color w:val="000000" w:themeColor="text1"/>
          <w:u w:val="none" w:color="auto"/>
          <w:bdr w:val="none" w:color="auto" w:sz="0" w:space="0"/>
        </w:rPr>
        <w:t>タブドリ</w:t>
      </w:r>
      <w:r>
        <w:rPr>
          <w:rFonts w:hint="eastAsia"/>
          <w:color w:val="000000" w:themeColor="text1"/>
          <w:u w:val="none" w:color="auto"/>
          <w:bdr w:val="none" w:color="auto" w:sz="0" w:space="0"/>
        </w:rPr>
        <w:t>Live!</w:t>
      </w:r>
      <w:r>
        <w:rPr>
          <w:rFonts w:hint="eastAsia"/>
          <w:color w:val="000000" w:themeColor="text1"/>
          <w:highlight w:val="none"/>
          <w:u w:val="none" w:color="auto"/>
          <w:bdr w:val="none" w:color="auto" w:sz="0" w:space="0"/>
        </w:rPr>
        <w:t>という</w:t>
      </w:r>
      <w:r>
        <w:rPr>
          <w:rFonts w:hint="eastAsia"/>
          <w:color w:val="000000" w:themeColor="text1"/>
          <w:highlight w:val="none"/>
          <w:bdr w:val="none" w:color="auto" w:sz="0" w:space="0"/>
        </w:rPr>
        <w:t>ドリル教材システムをご使用いただくことになります。</w:t>
      </w:r>
      <w:r>
        <w:rPr>
          <w:rFonts w:hint="eastAsia"/>
          <w:color w:val="000000" w:themeColor="text1"/>
          <w:highlight w:val="none"/>
          <w:u w:val="none" w:color="auto"/>
          <w:bdr w:val="none" w:color="auto" w:sz="0" w:space="0"/>
        </w:rPr>
        <w:t>e-</w:t>
      </w:r>
      <w:r>
        <w:rPr>
          <w:rFonts w:hint="eastAsia"/>
          <w:color w:val="000000" w:themeColor="text1"/>
          <w:highlight w:val="none"/>
          <w:u w:val="none" w:color="auto"/>
          <w:bdr w:val="none" w:color="auto" w:sz="0" w:space="0"/>
        </w:rPr>
        <w:t>ライブラリは家庭学習でも使用いただいたと思いますが、１月末をもってご使用できなくなりますのでご注意ください。</w:t>
      </w:r>
    </w:p>
    <w:p>
      <w:pPr>
        <w:pStyle w:val="0"/>
        <w:ind w:left="0" w:leftChars="0" w:rightChars="0" w:hanging="420" w:hangingChars="200"/>
        <w:jc w:val="left"/>
        <w:rPr>
          <w:rFonts w:hint="eastAsia"/>
          <w:color w:val="000000" w:themeColor="text1"/>
          <w:highlight w:val="none"/>
          <w:u w:val="none" w:color="auto"/>
          <w:bdr w:val="none" w:color="auto" w:sz="0" w:space="0"/>
        </w:rPr>
      </w:pP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・ぽけっと図書館（図書館検索システム）について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学校図書館の蔵書を検索できるシステムです。子どもたちが自ら本を探して読書や調べ学習をすることができます。</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・授業支援システム及び</w:t>
      </w:r>
      <w:r>
        <w:rPr>
          <w:rFonts w:hint="eastAsia"/>
          <w:color w:val="000000" w:themeColor="text1"/>
          <w:highlight w:val="none"/>
          <w:bdr w:val="none" w:color="auto" w:sz="0" w:space="0"/>
        </w:rPr>
        <w:t>Web</w:t>
      </w:r>
      <w:r>
        <w:rPr>
          <w:rFonts w:hint="eastAsia"/>
          <w:color w:val="000000" w:themeColor="text1"/>
          <w:highlight w:val="none"/>
          <w:bdr w:val="none" w:color="auto" w:sz="0" w:space="0"/>
        </w:rPr>
        <w:t>フィルタリングシステム（ロイロノート）について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教育用のクラウド型授業支援プラットフォームであり、資料の共有や共同編集ができ、協働的な</w:t>
      </w:r>
      <w:r>
        <w:rPr>
          <w:rFonts w:hint="eastAsia"/>
          <w:color w:val="000000" w:themeColor="text1"/>
          <w:u w:val="none" w:color="auto"/>
          <w:bdr w:val="none" w:color="auto" w:sz="0" w:space="0"/>
        </w:rPr>
        <w:t>学習をすることができます。また、学習の妨げとなりうる</w:t>
      </w:r>
      <w:r>
        <w:rPr>
          <w:rFonts w:hint="eastAsia"/>
          <w:color w:val="000000" w:themeColor="text1"/>
          <w:u w:val="none" w:color="auto"/>
          <w:bdr w:val="none" w:color="auto" w:sz="0" w:space="0"/>
        </w:rPr>
        <w:t>Web</w:t>
      </w:r>
      <w:r>
        <w:rPr>
          <w:rFonts w:hint="eastAsia"/>
          <w:color w:val="000000" w:themeColor="text1"/>
          <w:u w:val="none" w:color="auto"/>
          <w:bdr w:val="none" w:color="auto" w:sz="0" w:space="0"/>
        </w:rPr>
        <w:t>ページをブロックすることができます。</w:t>
      </w:r>
      <w:r>
        <w:rPr>
          <w:rFonts w:hint="eastAsia"/>
          <w:color w:val="000000" w:themeColor="text1"/>
          <w:highlight w:val="none"/>
          <w:u w:val="none" w:color="auto"/>
          <w:bdr w:val="none" w:color="auto" w:sz="0" w:space="0"/>
        </w:rPr>
        <w:t>前回は</w:t>
      </w:r>
      <w:r>
        <w:rPr>
          <w:rFonts w:hint="eastAsia"/>
          <w:color w:val="000000" w:themeColor="text1"/>
          <w:highlight w:val="none"/>
          <w:bdr w:val="none" w:color="auto" w:sz="0" w:space="0"/>
        </w:rPr>
        <w:t xml:space="preserve">Winbird </w:t>
      </w:r>
      <w:r>
        <w:rPr>
          <w:rFonts w:hint="eastAsia"/>
          <w:color w:val="000000" w:themeColor="text1"/>
          <w:highlight w:val="none"/>
          <w:bdr w:val="none" w:color="auto" w:sz="0" w:space="0"/>
        </w:rPr>
        <w:t>授業支援</w:t>
      </w:r>
      <w:r>
        <w:rPr>
          <w:rFonts w:hint="eastAsia"/>
          <w:color w:val="000000" w:themeColor="text1"/>
          <w:highlight w:val="none"/>
          <w:bdr w:val="none" w:color="auto" w:sz="0" w:space="0"/>
        </w:rPr>
        <w:t xml:space="preserve"> for Chrome</w:t>
      </w:r>
      <w:r>
        <w:rPr>
          <w:rFonts w:hint="eastAsia"/>
          <w:color w:val="000000" w:themeColor="text1"/>
          <w:highlight w:val="none"/>
          <w:u w:val="none" w:color="auto"/>
          <w:bdr w:val="none" w:color="auto" w:sz="0" w:space="0"/>
        </w:rPr>
        <w:t>という</w:t>
      </w:r>
      <w:r>
        <w:rPr>
          <w:rFonts w:hint="eastAsia"/>
          <w:color w:val="000000" w:themeColor="text1"/>
          <w:bdr w:val="none" w:color="auto" w:sz="0" w:space="0"/>
        </w:rPr>
        <w:t>授業支援システム、</w:t>
      </w:r>
      <w:r>
        <w:rPr>
          <w:rFonts w:hint="eastAsia"/>
          <w:color w:val="000000" w:themeColor="text1"/>
          <w:bdr w:val="none" w:color="auto" w:sz="0" w:space="0"/>
        </w:rPr>
        <w:t>i-filter</w:t>
      </w:r>
      <w:r>
        <w:rPr>
          <w:rFonts w:hint="eastAsia"/>
          <w:color w:val="000000" w:themeColor="text1"/>
          <w:bdr w:val="none" w:color="auto" w:sz="0" w:space="0"/>
        </w:rPr>
        <w:t>という</w:t>
      </w:r>
      <w:r>
        <w:rPr>
          <w:rFonts w:hint="eastAsia"/>
          <w:color w:val="000000" w:themeColor="text1"/>
          <w:highlight w:val="none"/>
          <w:bdr w:val="none" w:color="auto" w:sz="0" w:space="0"/>
        </w:rPr>
        <w:t>Web</w:t>
      </w:r>
      <w:r>
        <w:rPr>
          <w:rFonts w:hint="eastAsia"/>
          <w:color w:val="000000" w:themeColor="text1"/>
          <w:highlight w:val="none"/>
          <w:bdr w:val="none" w:color="auto" w:sz="0" w:space="0"/>
        </w:rPr>
        <w:t>フィルタリングシステムを使用していましたが、</w:t>
      </w:r>
      <w:r>
        <w:rPr>
          <w:rFonts w:hint="eastAsia"/>
          <w:color w:val="000000" w:themeColor="text1"/>
          <w:highlight w:val="none"/>
          <w:u w:val="none" w:color="auto"/>
          <w:bdr w:val="none" w:color="auto" w:sz="0" w:space="0"/>
        </w:rPr>
        <w:t>令和８年１月の冬休み明けから</w:t>
      </w:r>
      <w:r>
        <w:rPr>
          <w:rFonts w:hint="eastAsia"/>
          <w:color w:val="000000" w:themeColor="text1"/>
          <w:highlight w:val="none"/>
          <w:bdr w:val="none" w:color="auto" w:sz="0" w:space="0"/>
        </w:rPr>
        <w:t>ロイロノート</w:t>
      </w:r>
      <w:r>
        <w:rPr>
          <w:rFonts w:hint="eastAsia"/>
          <w:color w:val="000000" w:themeColor="text1"/>
          <w:highlight w:val="none"/>
          <w:u w:val="none" w:color="auto"/>
          <w:bdr w:val="none" w:color="auto" w:sz="0" w:space="0"/>
        </w:rPr>
        <w:t>という</w:t>
      </w:r>
      <w:r>
        <w:rPr>
          <w:rFonts w:hint="eastAsia"/>
          <w:color w:val="000000" w:themeColor="text1"/>
          <w:highlight w:val="none"/>
          <w:bdr w:val="none" w:color="auto" w:sz="0" w:space="0"/>
        </w:rPr>
        <w:t>授業支援システム兼</w:t>
      </w:r>
      <w:r>
        <w:rPr>
          <w:rFonts w:hint="eastAsia"/>
          <w:color w:val="000000" w:themeColor="text1"/>
          <w:highlight w:val="none"/>
          <w:bdr w:val="none" w:color="auto" w:sz="0" w:space="0"/>
        </w:rPr>
        <w:t>Web</w:t>
      </w:r>
      <w:r>
        <w:rPr>
          <w:rFonts w:hint="eastAsia"/>
          <w:color w:val="000000" w:themeColor="text1"/>
          <w:highlight w:val="none"/>
          <w:bdr w:val="none" w:color="auto" w:sz="0" w:space="0"/>
        </w:rPr>
        <w:t>フィルタリングシステムをご使用いただくことになります。</w:t>
      </w:r>
      <w:r>
        <w:rPr>
          <w:rFonts w:hint="eastAsia"/>
          <w:color w:val="000000" w:themeColor="text1"/>
          <w:highlight w:val="none"/>
          <w:bdr w:val="none" w:color="auto" w:sz="0" w:space="0"/>
        </w:rPr>
        <w:t xml:space="preserve">Winbird </w:t>
      </w:r>
      <w:r>
        <w:rPr>
          <w:rFonts w:hint="eastAsia"/>
          <w:color w:val="000000" w:themeColor="text1"/>
          <w:highlight w:val="none"/>
          <w:bdr w:val="none" w:color="auto" w:sz="0" w:space="0"/>
        </w:rPr>
        <w:t>授業支援</w:t>
      </w:r>
      <w:r>
        <w:rPr>
          <w:rFonts w:hint="eastAsia"/>
          <w:color w:val="000000" w:themeColor="text1"/>
          <w:highlight w:val="none"/>
          <w:bdr w:val="none" w:color="auto" w:sz="0" w:space="0"/>
        </w:rPr>
        <w:t xml:space="preserve"> for Chrome</w:t>
      </w:r>
      <w:r>
        <w:rPr>
          <w:rFonts w:hint="eastAsia"/>
          <w:color w:val="000000" w:themeColor="text1"/>
          <w:highlight w:val="none"/>
          <w:bdr w:val="none" w:color="auto" w:sz="0" w:space="0"/>
        </w:rPr>
        <w:t>及び</w:t>
      </w:r>
      <w:r>
        <w:rPr>
          <w:rFonts w:hint="eastAsia"/>
          <w:color w:val="000000" w:themeColor="text1"/>
          <w:bdr w:val="none" w:color="auto" w:sz="0" w:space="0"/>
        </w:rPr>
        <w:t>i-filter</w:t>
      </w:r>
      <w:r>
        <w:rPr>
          <w:rFonts w:hint="eastAsia"/>
          <w:color w:val="000000" w:themeColor="text1"/>
          <w:highlight w:val="none"/>
          <w:u w:val="none" w:color="auto"/>
          <w:bdr w:val="none" w:color="auto" w:sz="0" w:space="0"/>
        </w:rPr>
        <w:t>は冬休みをもってご使用できなくなります。</w:t>
      </w:r>
    </w:p>
    <w:p>
      <w:pPr>
        <w:pStyle w:val="0"/>
        <w:ind w:left="0" w:leftChars="0" w:rightChars="0" w:hanging="420" w:hangingChars="200"/>
        <w:jc w:val="left"/>
        <w:rPr>
          <w:rFonts w:hint="eastAsia"/>
          <w:color w:val="000000" w:themeColor="text1"/>
          <w:highlight w:val="none"/>
          <w:u w:val="none" w:color="auto"/>
          <w:bdr w:val="none" w:color="auto" w:sz="0" w:space="0"/>
        </w:rPr>
      </w:pP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・学習</w:t>
      </w:r>
      <w:r>
        <w:rPr>
          <w:rFonts w:hint="eastAsia"/>
          <w:color w:val="000000" w:themeColor="text1"/>
          <w:highlight w:val="none"/>
          <w:bdr w:val="none" w:color="auto" w:sz="0" w:space="0"/>
        </w:rPr>
        <w:t>e</w:t>
      </w:r>
      <w:r>
        <w:rPr>
          <w:rFonts w:hint="eastAsia"/>
          <w:color w:val="000000" w:themeColor="text1"/>
          <w:highlight w:val="none"/>
          <w:bdr w:val="none" w:color="auto" w:sz="0" w:space="0"/>
        </w:rPr>
        <w:t>ポータル（</w:t>
      </w:r>
      <w:r>
        <w:rPr>
          <w:rFonts w:hint="eastAsia"/>
          <w:color w:val="000000" w:themeColor="text1"/>
          <w:highlight w:val="none"/>
          <w:bdr w:val="none" w:color="auto" w:sz="0" w:space="0"/>
        </w:rPr>
        <w:t>L-gate</w:t>
      </w:r>
      <w:r>
        <w:rPr>
          <w:rFonts w:hint="eastAsia"/>
          <w:color w:val="000000" w:themeColor="text1"/>
          <w:highlight w:val="none"/>
          <w:bdr w:val="none" w:color="auto" w:sz="0" w:space="0"/>
        </w:rPr>
        <w:t>）について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教育データをより良く活用するために構想されたデジタル学習環境のハブの役割りを果たすソフトウェアです。日々の学習状況等の管理ができます。</w:t>
      </w:r>
    </w:p>
    <w:p>
      <w:pPr>
        <w:pStyle w:val="0"/>
        <w:ind w:left="0" w:leftChars="0" w:rightChars="0" w:hanging="420" w:hangingChars="200"/>
        <w:jc w:val="left"/>
        <w:rPr>
          <w:rFonts w:hint="eastAsia"/>
          <w:color w:val="000000" w:themeColor="text1"/>
          <w:highlight w:val="none"/>
          <w:u w:val="none" w:color="auto"/>
          <w:bdr w:val="none" w:color="auto" w:sz="0" w:space="0"/>
        </w:rPr>
      </w:pP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・デジタル教科書について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教科によって使用するシステムが異なりますが、</w:t>
      </w:r>
      <w:r>
        <w:rPr>
          <w:rFonts w:hint="eastAsia"/>
          <w:color w:val="000000" w:themeColor="text1"/>
          <w:highlight w:val="none"/>
          <w:u w:val="none" w:color="auto"/>
          <w:bdr w:val="none" w:color="auto" w:sz="0" w:space="0"/>
        </w:rPr>
        <w:t>Edumall</w:t>
      </w:r>
      <w:r>
        <w:rPr>
          <w:rFonts w:hint="eastAsia"/>
          <w:color w:val="000000" w:themeColor="text1"/>
          <w:highlight w:val="none"/>
          <w:u w:val="none" w:color="auto"/>
          <w:bdr w:val="none" w:color="auto" w:sz="0" w:space="0"/>
        </w:rPr>
        <w:t>、超教科書クラウド、まなビューア、</w:t>
      </w:r>
      <w:r>
        <w:rPr>
          <w:rFonts w:hint="eastAsia"/>
          <w:color w:val="000000" w:themeColor="text1"/>
          <w:highlight w:val="none"/>
          <w:u w:val="none" w:color="auto"/>
          <w:bdr w:val="none" w:color="auto" w:sz="0" w:space="0"/>
        </w:rPr>
        <w:t>Lentrance</w:t>
      </w:r>
      <w:r>
        <w:rPr>
          <w:rFonts w:hint="eastAsia"/>
          <w:color w:val="000000" w:themeColor="text1"/>
          <w:highlight w:val="none"/>
          <w:u w:val="none" w:color="auto"/>
          <w:bdr w:val="none" w:color="auto" w:sz="0" w:space="0"/>
        </w:rPr>
        <w:t>、みらいスクールプラットフォーム、</w:t>
      </w:r>
      <w:r>
        <w:rPr>
          <w:rFonts w:hint="eastAsia"/>
          <w:color w:val="000000" w:themeColor="text1"/>
          <w:highlight w:val="none"/>
          <w:u w:val="none" w:color="auto"/>
          <w:bdr w:val="none" w:color="auto" w:sz="0" w:space="0"/>
        </w:rPr>
        <w:t>EDX UniText</w:t>
      </w:r>
      <w:r>
        <w:rPr>
          <w:rFonts w:hint="eastAsia"/>
          <w:color w:val="000000" w:themeColor="text1"/>
          <w:highlight w:val="none"/>
          <w:u w:val="none" w:color="auto"/>
          <w:bdr w:val="none" w:color="auto" w:sz="0" w:space="0"/>
        </w:rPr>
        <w:t>というシステムを利用しており、紙の教科書の内容をそのままデジタル化した学習用教材です。なお、</w:t>
      </w:r>
      <w:r>
        <w:rPr>
          <w:rFonts w:hint="eastAsia"/>
          <w:color w:val="000000" w:themeColor="text1"/>
          <w:highlight w:val="none"/>
          <w:u w:val="none" w:color="auto"/>
          <w:bdr w:val="none" w:color="auto" w:sz="0" w:space="0"/>
        </w:rPr>
        <w:t>Edumall</w:t>
      </w:r>
      <w:r>
        <w:rPr>
          <w:rFonts w:hint="eastAsia"/>
          <w:color w:val="000000" w:themeColor="text1"/>
          <w:u w:val="none" w:color="auto"/>
          <w:bdr w:val="none" w:color="auto" w:sz="0" w:space="0"/>
        </w:rPr>
        <w:t>というシステムでのみお子様の氏名、学年、クラス、出席番号を登録・利用しており、</w:t>
      </w:r>
      <w:r>
        <w:rPr>
          <w:rFonts w:hint="eastAsia"/>
          <w:color w:val="000000" w:themeColor="text1"/>
          <w:highlight w:val="none"/>
          <w:u w:val="none" w:color="auto"/>
          <w:bdr w:val="none" w:color="auto" w:sz="0" w:space="0"/>
        </w:rPr>
        <w:t>Edumall</w:t>
      </w:r>
      <w:r>
        <w:rPr>
          <w:rFonts w:hint="eastAsia"/>
          <w:color w:val="000000" w:themeColor="text1"/>
          <w:highlight w:val="none"/>
          <w:u w:val="none" w:color="auto"/>
          <w:bdr w:val="none" w:color="auto" w:sz="0" w:space="0"/>
        </w:rPr>
        <w:t>以外については</w:t>
      </w:r>
      <w:r>
        <w:rPr>
          <w:rFonts w:hint="eastAsia"/>
          <w:color w:val="000000" w:themeColor="text1"/>
          <w:u w:val="none" w:color="auto"/>
          <w:bdr w:val="none" w:color="auto" w:sz="0" w:space="0"/>
        </w:rPr>
        <w:t>お子様の情報は登録しておりません。</w:t>
      </w:r>
    </w:p>
    <w:p>
      <w:pPr>
        <w:pStyle w:val="0"/>
        <w:ind w:left="0" w:leftChars="0" w:rightChars="0" w:hanging="420" w:hangingChars="200"/>
        <w:jc w:val="left"/>
        <w:rPr>
          <w:rFonts w:hint="eastAsia"/>
          <w:color w:val="000000" w:themeColor="text1"/>
          <w:highlight w:val="none"/>
          <w:u w:val="none" w:color="auto"/>
          <w:bdr w:val="none" w:color="auto" w:sz="0" w:space="0"/>
        </w:rPr>
      </w:pP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　・</w:t>
      </w:r>
      <w:r>
        <w:rPr>
          <w:rFonts w:hint="eastAsia"/>
          <w:color w:val="000000" w:themeColor="text1"/>
          <w:u w:val="none" w:color="auto"/>
          <w:bdr w:val="none" w:color="auto" w:sz="0" w:space="0"/>
        </w:rPr>
        <w:t>LEBER</w:t>
      </w:r>
      <w:r>
        <w:rPr>
          <w:rFonts w:hint="eastAsia"/>
          <w:color w:val="000000" w:themeColor="text1"/>
          <w:u w:val="none" w:color="auto"/>
          <w:bdr w:val="none" w:color="auto" w:sz="0" w:space="0"/>
        </w:rPr>
        <w:t>（リーバー）について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各学校への出欠連絡及び各学校か</w:t>
      </w:r>
      <w:bookmarkStart w:id="0" w:name="_GoBack"/>
      <w:bookmarkEnd w:id="0"/>
      <w:r>
        <w:rPr>
          <w:rFonts w:hint="eastAsia"/>
          <w:color w:val="000000" w:themeColor="text1"/>
          <w:highlight w:val="none"/>
          <w:u w:val="none" w:color="auto"/>
          <w:bdr w:val="none" w:color="auto" w:sz="0" w:space="0"/>
        </w:rPr>
        <w:t>らのメッセージの配信・アンケートの実施ができるシステムです。</w:t>
      </w:r>
    </w:p>
    <w:p>
      <w:pPr>
        <w:pStyle w:val="0"/>
        <w:ind w:left="0" w:leftChars="0" w:rightChars="0" w:hanging="420" w:hangingChars="200"/>
        <w:jc w:val="left"/>
        <w:rPr>
          <w:rFonts w:hint="eastAsia"/>
          <w:color w:val="000000" w:themeColor="text1"/>
          <w:highlight w:val="none"/>
          <w:u w:val="none" w:color="auto"/>
          <w:bdr w:val="none" w:color="auto" w:sz="0" w:space="0"/>
        </w:rPr>
      </w:pP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・その他教育目的で使用するシステムについて</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u w:val="none" w:color="auto"/>
          <w:bdr w:val="none" w:color="auto" w:sz="0" w:space="0"/>
        </w:rPr>
        <w:t>　　　</w:t>
      </w:r>
      <w:r>
        <w:rPr>
          <w:rFonts w:hint="eastAsia"/>
          <w:color w:val="000000" w:themeColor="text1"/>
          <w:highlight w:val="none"/>
          <w:u w:val="none" w:color="auto"/>
          <w:bdr w:val="none" w:color="auto" w:sz="0" w:space="0"/>
        </w:rPr>
        <w:t>Canva</w:t>
      </w:r>
      <w:r>
        <w:rPr>
          <w:rFonts w:hint="eastAsia"/>
          <w:color w:val="000000" w:themeColor="text1"/>
          <w:highlight w:val="none"/>
          <w:u w:val="none" w:color="auto"/>
          <w:bdr w:val="none" w:color="auto" w:sz="0" w:space="0"/>
        </w:rPr>
        <w:t>教育版、桃太郎電鉄教育版など上記システム以外についても教育目的で使用します。</w:t>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rPr>
        <w:drawing>
          <wp:anchor distT="0" distB="0" distL="203200" distR="203200" simplePos="0" relativeHeight="2" behindDoc="0" locked="0" layoutInCell="1" hidden="0" allowOverlap="1">
            <wp:simplePos x="0" y="0"/>
            <wp:positionH relativeFrom="column">
              <wp:posOffset>4981575</wp:posOffset>
            </wp:positionH>
            <wp:positionV relativeFrom="paragraph">
              <wp:posOffset>161925</wp:posOffset>
            </wp:positionV>
            <wp:extent cx="683895" cy="68389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83895" cy="683895"/>
                    </a:xfrm>
                    <a:prstGeom prst="rect">
                      <a:avLst/>
                    </a:prstGeom>
                  </pic:spPr>
                </pic:pic>
              </a:graphicData>
            </a:graphic>
          </wp:anchor>
        </w:drawing>
      </w:r>
    </w:p>
    <w:p>
      <w:pPr>
        <w:pStyle w:val="0"/>
        <w:ind w:left="0" w:leftChars="0" w:rightChars="0" w:hanging="420" w:hangingChars="200"/>
        <w:jc w:val="left"/>
        <w:rPr>
          <w:rFonts w:hint="eastAsia"/>
          <w:color w:val="000000" w:themeColor="text1"/>
          <w:highlight w:val="none"/>
          <w:u w:val="none" w:color="auto"/>
          <w:bdr w:val="none" w:color="auto" w:sz="0" w:space="0"/>
        </w:rPr>
      </w:pPr>
      <w:r>
        <w:rPr>
          <w:rFonts w:hint="eastAsia"/>
          <w:color w:val="000000" w:themeColor="text1"/>
          <w:highlight w:val="none"/>
          <w:bdr w:val="none" w:color="auto" w:sz="0" w:space="0"/>
        </w:rPr>
        <w:t>３．資料について</w:t>
      </w:r>
    </w:p>
    <w:p>
      <w:pPr>
        <w:pStyle w:val="0"/>
        <w:ind w:left="0" w:leftChars="0" w:rightChars="0" w:hanging="420" w:hangingChars="200"/>
        <w:jc w:val="left"/>
        <w:rPr>
          <w:rFonts w:hint="eastAsia"/>
          <w:color w:val="000000" w:themeColor="text1"/>
          <w:highlight w:val="none"/>
          <w:bdr w:val="none" w:color="auto" w:sz="0" w:space="0"/>
        </w:rPr>
      </w:pPr>
      <w:r>
        <w:rPr>
          <w:rFonts w:hint="eastAsia"/>
          <w:color w:val="000000" w:themeColor="text1"/>
          <w:highlight w:val="none"/>
          <w:bdr w:val="none" w:color="auto" w:sz="0" w:space="0"/>
        </w:rPr>
        <w:t>　　①文部科学省　「</w:t>
      </w:r>
      <w:r>
        <w:rPr>
          <w:rFonts w:hint="eastAsia"/>
          <w:color w:val="000000" w:themeColor="text1"/>
          <w:highlight w:val="none"/>
          <w:bdr w:val="none" w:color="auto" w:sz="0" w:space="0"/>
        </w:rPr>
        <w:t>GIGA</w:t>
      </w:r>
      <w:r>
        <w:rPr>
          <w:rFonts w:hint="eastAsia"/>
          <w:color w:val="000000" w:themeColor="text1"/>
          <w:highlight w:val="none"/>
          <w:bdr w:val="none" w:color="auto" w:sz="0" w:space="0"/>
        </w:rPr>
        <w:t>スクール構想」について</w:t>
      </w:r>
    </w:p>
    <w:p>
      <w:pPr>
        <w:pStyle w:val="0"/>
        <w:ind w:left="0" w:leftChars="0" w:rightChars="0" w:hanging="420" w:hangingChars="200"/>
        <w:jc w:val="left"/>
        <w:rPr>
          <w:rFonts w:hint="eastAsia"/>
          <w:color w:val="000000" w:themeColor="text1"/>
          <w:highlight w:val="none"/>
          <w:bdr w:val="none" w:color="auto" w:sz="0" w:space="0"/>
        </w:rPr>
      </w:pPr>
      <w:r>
        <w:rPr>
          <w:rFonts w:hint="eastAsia"/>
          <w:color w:val="000000" w:themeColor="text1"/>
          <w:highlight w:val="none"/>
          <w:bdr w:val="none" w:color="auto" w:sz="0" w:space="0"/>
        </w:rPr>
        <w:t>　　　</w:t>
      </w:r>
      <w:r>
        <w:rPr>
          <w:rFonts w:hint="eastAsia"/>
        </w:rPr>
        <w:fldChar w:fldCharType="begin"/>
      </w:r>
      <w:r>
        <w:rPr>
          <w:rFonts w:hint="eastAsia"/>
        </w:rPr>
        <w:instrText xml:space="preserve"> HYPERLINK "https://www.mext.go.jp/content/20200219-mxt_jogai02_-0000032"</w:instrText>
      </w:r>
      <w:r>
        <w:rPr>
          <w:rFonts w:hint="eastAsia"/>
        </w:rPr>
        <w:fldChar w:fldCharType="separate"/>
      </w:r>
      <w:r>
        <w:rPr>
          <w:rStyle w:val="15"/>
          <w:rFonts w:hint="eastAsia"/>
          <w:color w:val="000000" w:themeColor="text1"/>
          <w:highlight w:val="none"/>
          <w:bdr w:val="none" w:color="auto" w:sz="0" w:space="0"/>
        </w:rPr>
        <w:t>https://www.mext.go.jp/</w:t>
      </w:r>
      <w:r>
        <w:rPr>
          <w:rStyle w:val="15"/>
          <w:rFonts w:hint="eastAsia"/>
          <w:color w:val="000000" w:themeColor="text1"/>
          <w:bdr w:val="none" w:color="auto" w:sz="0" w:space="0"/>
        </w:rPr>
        <w:t>a_menu/other/index_00001.htm</w:t>
      </w:r>
      <w:r>
        <w:rPr>
          <w:rFonts w:hint="eastAsia"/>
        </w:rPr>
        <w:fldChar w:fldCharType="end"/>
      </w:r>
    </w:p>
    <w:p>
      <w:pPr>
        <w:pStyle w:val="0"/>
        <w:ind w:left="0" w:leftChars="0" w:rightChars="0" w:hanging="420" w:hangingChars="200"/>
        <w:jc w:val="left"/>
        <w:rPr>
          <w:rFonts w:hint="eastAsia"/>
          <w:color w:val="000000" w:themeColor="text1"/>
          <w:highlight w:val="none"/>
          <w:bdr w:val="none" w:color="auto" w:sz="0" w:space="0"/>
        </w:rPr>
      </w:pPr>
      <w:r>
        <w:rPr>
          <w:rFonts w:hint="eastAsia"/>
          <w:color w:val="000000" w:themeColor="text1"/>
        </w:rPr>
        <w:drawing>
          <wp:anchor distT="0" distB="0" distL="203200" distR="203200" simplePos="0" relativeHeight="3" behindDoc="0" locked="0" layoutInCell="1" hidden="0" allowOverlap="1">
            <wp:simplePos x="0" y="0"/>
            <wp:positionH relativeFrom="column">
              <wp:posOffset>4981575</wp:posOffset>
            </wp:positionH>
            <wp:positionV relativeFrom="paragraph">
              <wp:posOffset>17145</wp:posOffset>
            </wp:positionV>
            <wp:extent cx="683895" cy="68389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683895" cy="683895"/>
                    </a:xfrm>
                    <a:prstGeom prst="rect">
                      <a:avLst/>
                    </a:prstGeom>
                  </pic:spPr>
                </pic:pic>
              </a:graphicData>
            </a:graphic>
          </wp:anchor>
        </w:drawing>
      </w:r>
    </w:p>
    <w:p>
      <w:pPr>
        <w:pStyle w:val="0"/>
        <w:ind w:left="0" w:leftChars="0" w:rightChars="0" w:hanging="420" w:hangingChars="200"/>
        <w:jc w:val="left"/>
        <w:rPr>
          <w:rFonts w:hint="eastAsia"/>
          <w:color w:val="000000" w:themeColor="text1"/>
          <w:highlight w:val="none"/>
          <w:bdr w:val="none" w:color="auto" w:sz="0" w:space="0"/>
        </w:rPr>
      </w:pPr>
      <w:r>
        <w:rPr>
          <w:rFonts w:hint="eastAsia"/>
          <w:color w:val="000000" w:themeColor="text1"/>
          <w:highlight w:val="none"/>
          <w:bdr w:val="none" w:color="auto" w:sz="0" w:space="0"/>
        </w:rPr>
        <w:t>　　②グーグル合同会社による「</w:t>
      </w:r>
      <w:r>
        <w:rPr>
          <w:rFonts w:hint="eastAsia"/>
          <w:color w:val="000000" w:themeColor="text1"/>
        </w:rPr>
        <w:t>Google Workspace</w:t>
      </w:r>
      <w:r>
        <w:rPr>
          <w:rFonts w:hint="eastAsia"/>
          <w:color w:val="000000" w:themeColor="text1"/>
          <w:highlight w:val="none"/>
          <w:bdr w:val="none" w:color="auto" w:sz="0" w:space="0"/>
        </w:rPr>
        <w:t>」に関する説明について</w:t>
      </w:r>
    </w:p>
    <w:p>
      <w:pPr>
        <w:pStyle w:val="0"/>
        <w:ind w:left="0" w:leftChars="0" w:rightChars="0" w:hanging="420" w:hangingChars="200"/>
        <w:jc w:val="left"/>
        <w:rPr>
          <w:rFonts w:hint="eastAsia"/>
          <w:color w:val="000000" w:themeColor="text1"/>
          <w:highlight w:val="none"/>
          <w:bdr w:val="none" w:color="auto" w:sz="0" w:space="0"/>
        </w:rPr>
      </w:pPr>
      <w:r>
        <w:rPr>
          <w:rFonts w:hint="eastAsia"/>
          <w:color w:val="000000" w:themeColor="text1"/>
          <w:highlight w:val="none"/>
          <w:bdr w:val="none" w:color="auto" w:sz="0" w:space="0"/>
        </w:rPr>
        <w:t>　　　</w:t>
      </w:r>
      <w:r>
        <w:rPr>
          <w:rFonts w:hint="eastAsia"/>
        </w:rPr>
        <w:fldChar w:fldCharType="begin"/>
      </w:r>
      <w:r>
        <w:rPr>
          <w:rFonts w:hint="eastAsia"/>
        </w:rPr>
        <w:instrText xml:space="preserve"> HYPERLINK "https://edu.google.com/intl/ja_ALL/products/gsuite-for-education"</w:instrText>
      </w:r>
      <w:r>
        <w:rPr>
          <w:rFonts w:hint="eastAsia"/>
        </w:rPr>
        <w:fldChar w:fldCharType="separate"/>
      </w:r>
      <w:r>
        <w:rPr>
          <w:rStyle w:val="15"/>
          <w:rFonts w:hint="eastAsia"/>
          <w:color w:val="000000" w:themeColor="text1"/>
          <w:highlight w:val="none"/>
          <w:bdr w:val="none" w:color="auto" w:sz="0" w:space="0"/>
        </w:rPr>
        <w:t>https://edu.google.com/intl/ja_ALL/products/gsuite-for-education</w:t>
      </w:r>
      <w:r>
        <w:rPr>
          <w:rFonts w:hint="eastAsia"/>
        </w:rPr>
        <w:fldChar w:fldCharType="end"/>
      </w:r>
    </w:p>
    <w:p>
      <w:pPr>
        <w:pStyle w:val="0"/>
        <w:ind w:left="0" w:leftChars="0" w:rightChars="0" w:hanging="420" w:hangingChars="200"/>
        <w:jc w:val="left"/>
        <w:rPr>
          <w:rFonts w:hint="eastAsia"/>
          <w:color w:val="000000" w:themeColor="text1"/>
          <w:highlight w:val="none"/>
          <w:bdr w:val="none" w:color="auto" w:sz="0" w:space="0"/>
        </w:rPr>
      </w:pPr>
    </w:p>
    <w:p>
      <w:pPr>
        <w:pStyle w:val="0"/>
        <w:ind w:left="0" w:leftChars="0" w:rightChars="0" w:hanging="420" w:hangingChars="200"/>
        <w:jc w:val="left"/>
        <w:rPr>
          <w:rFonts w:hint="eastAsia"/>
          <w:color w:val="000000" w:themeColor="text1"/>
          <w:highlight w:val="none"/>
          <w:bdr w:val="none" w:color="auto" w:sz="0" w:space="0"/>
        </w:rPr>
      </w:pPr>
      <w:r>
        <w:rPr>
          <w:rFonts w:hint="eastAsia"/>
          <w:color w:val="000000" w:themeColor="text1"/>
          <w:highlight w:val="none"/>
          <w:bdr w:val="none" w:color="auto" w:sz="0" w:space="0"/>
        </w:rPr>
        <w:t>４．お知らせ</w:t>
      </w:r>
    </w:p>
    <w:p>
      <w:pPr>
        <w:pStyle w:val="0"/>
        <w:ind w:left="0" w:leftChars="0" w:right="0" w:rightChars="0" w:hanging="630" w:hangingChars="300"/>
        <w:jc w:val="left"/>
        <w:rPr>
          <w:rFonts w:hint="eastAsia"/>
          <w:color w:val="000000" w:themeColor="text1"/>
          <w:highlight w:val="none"/>
          <w:bdr w:val="none" w:color="auto" w:sz="0" w:space="0"/>
        </w:rPr>
      </w:pPr>
      <w:r>
        <w:rPr>
          <w:rFonts w:hint="eastAsia"/>
          <w:color w:val="000000" w:themeColor="text1"/>
          <w:highlight w:val="none"/>
          <w:bdr w:val="none" w:color="auto" w:sz="0" w:space="0"/>
        </w:rPr>
        <w:t>　　・クロームブック等の破損や紛失について、故意にまたは重大な過失があると判断された場合は、</w:t>
      </w:r>
      <w:r>
        <w:rPr>
          <w:rFonts w:hint="eastAsia"/>
          <w:color w:val="000000" w:themeColor="text1"/>
        </w:rPr>
        <mc:AlternateContent>
          <mc:Choice Requires="wps">
            <w:drawing>
              <wp:anchor distT="0" distB="0" distL="114300" distR="114300" simplePos="0" relativeHeight="4" behindDoc="0" locked="0" layoutInCell="1" hidden="0" allowOverlap="1">
                <wp:simplePos x="0" y="0"/>
                <wp:positionH relativeFrom="column">
                  <wp:posOffset>2339975</wp:posOffset>
                </wp:positionH>
                <wp:positionV relativeFrom="paragraph">
                  <wp:posOffset>422910</wp:posOffset>
                </wp:positionV>
                <wp:extent cx="3800475" cy="82486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800475" cy="82486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【問い合わせ先】熊取町教育委員会事務局　学校教育課　　</w:t>
                            </w:r>
                          </w:p>
                          <w:p>
                            <w:pPr>
                              <w:pStyle w:val="0"/>
                              <w:ind w:firstLine="420" w:firstLineChars="200"/>
                              <w:rPr>
                                <w:rFonts w:hint="default"/>
                              </w:rPr>
                            </w:pPr>
                            <w:r>
                              <w:rPr>
                                <w:rFonts w:hint="eastAsia"/>
                              </w:rPr>
                              <w:t>TEL  072-452-6360</w:t>
                            </w:r>
                            <w:r>
                              <w:rPr>
                                <w:rFonts w:hint="eastAsia"/>
                              </w:rPr>
                              <w:t>・</w:t>
                            </w:r>
                            <w:r>
                              <w:rPr>
                                <w:rFonts w:hint="eastAsia"/>
                              </w:rPr>
                              <w:t xml:space="preserve">6361 </w:t>
                            </w:r>
                            <w:r>
                              <w:rPr>
                                <w:rFonts w:hint="eastAsia"/>
                              </w:rPr>
                              <w:t>　</w:t>
                            </w:r>
                            <w:r>
                              <w:rPr>
                                <w:rFonts w:hint="default"/>
                              </w:rPr>
                              <w:t>FAX  072-452-7103</w:t>
                            </w:r>
                          </w:p>
                          <w:p>
                            <w:pPr>
                              <w:pStyle w:val="0"/>
                              <w:ind w:firstLine="420" w:firstLineChars="200"/>
                              <w:rPr>
                                <w:rFonts w:hint="default"/>
                              </w:rPr>
                            </w:pPr>
                            <w:r>
                              <w:rPr>
                                <w:rFonts w:hint="eastAsia"/>
                              </w:rPr>
                              <w:t>Email: gakkou-kyouiku@town.kumatori.lg.jp</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299.25pt;height:64.95pt;mso-position-horizontal-relative:text;position:absolute;margin-left:184.25pt;margin-top:33.29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【問い合わせ先】熊取町教育委員会事務局　学校教育課　　</w:t>
                      </w:r>
                    </w:p>
                    <w:p>
                      <w:pPr>
                        <w:pStyle w:val="0"/>
                        <w:ind w:firstLine="420" w:firstLineChars="200"/>
                        <w:rPr>
                          <w:rFonts w:hint="default"/>
                        </w:rPr>
                      </w:pPr>
                      <w:r>
                        <w:rPr>
                          <w:rFonts w:hint="eastAsia"/>
                        </w:rPr>
                        <w:t>TEL  072-452-6360</w:t>
                      </w:r>
                      <w:r>
                        <w:rPr>
                          <w:rFonts w:hint="eastAsia"/>
                        </w:rPr>
                        <w:t>・</w:t>
                      </w:r>
                      <w:r>
                        <w:rPr>
                          <w:rFonts w:hint="eastAsia"/>
                        </w:rPr>
                        <w:t xml:space="preserve">6361 </w:t>
                      </w:r>
                      <w:r>
                        <w:rPr>
                          <w:rFonts w:hint="eastAsia"/>
                        </w:rPr>
                        <w:t>　</w:t>
                      </w:r>
                      <w:r>
                        <w:rPr>
                          <w:rFonts w:hint="default"/>
                        </w:rPr>
                        <w:t>FAX  072-452-7103</w:t>
                      </w:r>
                    </w:p>
                    <w:p>
                      <w:pPr>
                        <w:pStyle w:val="0"/>
                        <w:ind w:firstLine="420" w:firstLineChars="200"/>
                        <w:rPr>
                          <w:rFonts w:hint="default"/>
                        </w:rPr>
                      </w:pPr>
                      <w:r>
                        <w:rPr>
                          <w:rFonts w:hint="eastAsia"/>
                        </w:rPr>
                        <w:t>Email: gakkou-kyouiku@town.kumatori.lg.jp</w:t>
                      </w:r>
                    </w:p>
                  </w:txbxContent>
                </v:textbox>
                <v:imagedata o:title=""/>
                <w10:wrap type="none" anchorx="text" anchory="text"/>
              </v:shape>
            </w:pict>
          </mc:Fallback>
        </mc:AlternateContent>
      </w:r>
      <w:r>
        <w:rPr>
          <w:rFonts w:hint="eastAsia"/>
          <w:color w:val="000000" w:themeColor="text1"/>
          <w:highlight w:val="none"/>
          <w:bdr w:val="none" w:color="auto" w:sz="0" w:space="0"/>
        </w:rPr>
        <w:t>費用負担いただくことになりますのでご理解いただきますようお願いします。</w:t>
      </w:r>
    </w:p>
    <w:sectPr>
      <w:type w:val="continuous"/>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2702</TotalTime>
  <Pages>3</Pages>
  <Words>112</Words>
  <Characters>3145</Characters>
  <Application>JUST Note</Application>
  <Lines>114</Lines>
  <Paragraphs>44</Paragraphs>
  <CharactersWithSpaces>3253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R05-058</cp:lastModifiedBy>
  <cp:lastPrinted>2025-11-18T04:44:04Z</cp:lastPrinted>
  <dcterms:modified xsi:type="dcterms:W3CDTF">2025-12-19T06:29:45Z</dcterms:modified>
  <cp:revision>26</cp:revision>
</cp:coreProperties>
</file>