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76" w:beforeLines="20" w:beforeAutospacing="0" w:after="240" w:afterLines="0" w:afterAutospacing="0"/>
        <w:rPr>
          <w:rFonts w:hint="eastAsia"/>
          <w:b w:val="1"/>
          <w:spacing w:val="20"/>
          <w:sz w:val="24"/>
          <w:u w:val="wave" w:color="auto"/>
        </w:rPr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希望業務分類（</w:t>
      </w:r>
      <w:r>
        <w:rPr>
          <w:rFonts w:hint="eastAsia"/>
          <w:b w:val="1"/>
        </w:rPr>
        <w:t>追加を希望する業務分類</w:t>
      </w:r>
      <w:r>
        <w:rPr>
          <w:rFonts w:hint="eastAsia"/>
          <w:b w:val="0"/>
        </w:rPr>
        <w:t>（</w:t>
      </w:r>
      <w:r>
        <w:rPr>
          <w:rFonts w:hint="eastAsia"/>
          <w:b w:val="0"/>
          <w:sz w:val="20"/>
        </w:rPr>
        <w:t>下記</w:t>
      </w:r>
      <w:bookmarkStart w:id="0" w:name="_GoBack"/>
      <w:bookmarkEnd w:id="0"/>
      <w:r>
        <w:rPr>
          <w:rFonts w:hint="eastAsia"/>
          <w:b w:val="0"/>
          <w:sz w:val="20"/>
        </w:rPr>
        <w:t>一覧参照</w:t>
      </w:r>
      <w:r>
        <w:rPr>
          <w:rFonts w:hint="eastAsia"/>
          <w:b w:val="0"/>
        </w:rPr>
        <w:t>）を</w:t>
      </w:r>
      <w:r>
        <w:rPr>
          <w:rFonts w:hint="eastAsia"/>
        </w:rPr>
        <w:t>記入してください。）</w:t>
      </w:r>
    </w:p>
    <w:p>
      <w:pPr>
        <w:pStyle w:val="0"/>
        <w:jc w:val="center"/>
        <w:rPr>
          <w:rFonts w:hint="eastAsia"/>
          <w:b w:val="1"/>
          <w:spacing w:val="20"/>
          <w:sz w:val="24"/>
          <w:u w:val="wave" w:color="auto"/>
        </w:rPr>
      </w:pPr>
      <w:r>
        <w:rPr>
          <w:rFonts w:hint="eastAsia"/>
          <w:b w:val="1"/>
          <w:sz w:val="24"/>
        </w:rPr>
        <w:t>希望業務分類別実績高調書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615"/>
        <w:gridCol w:w="2693"/>
        <w:gridCol w:w="2584"/>
      </w:tblGrid>
      <w:tr>
        <w:trPr>
          <w:trHeight w:val="360" w:hRule="exact"/>
        </w:trPr>
        <w:tc>
          <w:tcPr>
            <w:tcW w:w="2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希望業務区分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希望業務分類</w:t>
            </w:r>
          </w:p>
        </w:tc>
        <w:tc>
          <w:tcPr>
            <w:tcW w:w="2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実績高（単位：千円）</w:t>
            </w:r>
          </w:p>
        </w:tc>
      </w:tr>
      <w:tr>
        <w:trPr>
          <w:trHeight w:val="360" w:hRule="exact"/>
        </w:trPr>
        <w:tc>
          <w:tcPr>
            <w:tcW w:w="2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exact"/>
        </w:trPr>
        <w:tc>
          <w:tcPr>
            <w:tcW w:w="2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exact"/>
        </w:trPr>
        <w:tc>
          <w:tcPr>
            <w:tcW w:w="2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exact"/>
        </w:trPr>
        <w:tc>
          <w:tcPr>
            <w:tcW w:w="2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exact"/>
        </w:trPr>
        <w:tc>
          <w:tcPr>
            <w:tcW w:w="2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exact"/>
        </w:trPr>
        <w:tc>
          <w:tcPr>
            <w:tcW w:w="2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（例）土木関係建設コンサルタント（希望業務区分）のトンネル部門（希望業務分類）を追加する場合</w:t>
      </w:r>
    </w:p>
    <w:tbl>
      <w:tblPr>
        <w:tblStyle w:val="11"/>
        <w:tblW w:w="7733" w:type="dxa"/>
        <w:jc w:val="left"/>
        <w:tblInd w:w="9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15"/>
        <w:gridCol w:w="2693"/>
        <w:gridCol w:w="2425"/>
      </w:tblGrid>
      <w:tr>
        <w:trPr>
          <w:trHeight w:val="360" w:hRule="exact"/>
        </w:trPr>
        <w:tc>
          <w:tcPr>
            <w:tcW w:w="2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希望業務区分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希望業務分類</w:t>
            </w:r>
          </w:p>
        </w:tc>
        <w:tc>
          <w:tcPr>
            <w:tcW w:w="2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実績高（単位：千円）</w:t>
            </w:r>
          </w:p>
        </w:tc>
      </w:tr>
      <w:tr>
        <w:trPr>
          <w:trHeight w:val="360" w:hRule="exact"/>
        </w:trPr>
        <w:tc>
          <w:tcPr>
            <w:tcW w:w="2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土木関係建設コンサルタント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トンネル</w:t>
            </w:r>
          </w:p>
        </w:tc>
        <w:tc>
          <w:tcPr>
            <w:tcW w:w="2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１２，３４５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spacing w:before="240" w:beforeLines="0" w:beforeAutospacing="0"/>
        <w:ind w:leftChars="0" w:firstLine="0" w:firstLineChars="0"/>
        <w:rPr>
          <w:rFonts w:hint="eastAsia"/>
        </w:rPr>
      </w:pPr>
      <w:r>
        <w:rPr>
          <w:rFonts w:hint="eastAsia"/>
          <w:b w:val="1"/>
          <w:sz w:val="24"/>
        </w:rPr>
        <w:t>----------------------------------------</w:t>
      </w:r>
      <w:r>
        <w:rPr>
          <w:rFonts w:hint="eastAsia"/>
          <w:b w:val="1"/>
          <w:sz w:val="24"/>
        </w:rPr>
        <w:t>〔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業務区分および業務分類一覧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〕</w:t>
      </w:r>
      <w:r>
        <w:rPr>
          <w:rFonts w:hint="eastAsia"/>
          <w:b w:val="1"/>
          <w:sz w:val="24"/>
        </w:rPr>
        <w:t>---------------------------------------</w:t>
      </w:r>
    </w:p>
    <w:p>
      <w:pPr>
        <w:pStyle w:val="0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測　量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274"/>
        <w:gridCol w:w="2274"/>
        <w:gridCol w:w="2274"/>
        <w:gridCol w:w="2274"/>
      </w:tblGrid>
      <w:tr>
        <w:trPr>
          <w:trHeight w:val="360" w:hRule="exact"/>
        </w:trPr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97"/>
                <w:kern w:val="0"/>
                <w:fitText w:val="2027" w:id="1"/>
              </w:rPr>
              <w:t>測量一</w:t>
            </w:r>
            <w:r>
              <w:rPr>
                <w:rFonts w:hint="eastAsia"/>
                <w:spacing w:val="2"/>
                <w:kern w:val="0"/>
                <w:fitText w:val="2027" w:id="1"/>
              </w:rPr>
              <w:t>般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22"/>
                <w:kern w:val="0"/>
                <w:fitText w:val="2027" w:id="2"/>
              </w:rPr>
              <w:t>地図の調</w:t>
            </w:r>
            <w:r>
              <w:rPr>
                <w:rFonts w:hint="eastAsia"/>
                <w:spacing w:val="0"/>
                <w:kern w:val="0"/>
                <w:fitText w:val="2027" w:id="2"/>
              </w:rPr>
              <w:t>整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97"/>
                <w:kern w:val="0"/>
                <w:fitText w:val="2027" w:id="3"/>
              </w:rPr>
              <w:t>航空測</w:t>
            </w:r>
            <w:r>
              <w:rPr>
                <w:rFonts w:hint="eastAsia"/>
                <w:spacing w:val="2"/>
                <w:kern w:val="0"/>
                <w:fitText w:val="2027" w:id="3"/>
              </w:rPr>
              <w:t>量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その他（　　　　　　）</w:t>
            </w:r>
          </w:p>
        </w:tc>
      </w:tr>
    </w:tbl>
    <w:p>
      <w:pPr>
        <w:pStyle w:val="0"/>
        <w:spacing w:before="240" w:beforeLines="0" w:beforeAutospacing="0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建築関係建設コンサルタント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274"/>
        <w:gridCol w:w="2274"/>
        <w:gridCol w:w="2274"/>
        <w:gridCol w:w="2274"/>
      </w:tblGrid>
      <w:tr>
        <w:trPr>
          <w:trHeight w:val="360" w:hRule="exact"/>
        </w:trPr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97"/>
                <w:kern w:val="0"/>
                <w:fitText w:val="2027" w:id="4"/>
              </w:rPr>
              <w:t>建築一</w:t>
            </w:r>
            <w:r>
              <w:rPr>
                <w:rFonts w:hint="eastAsia"/>
                <w:spacing w:val="2"/>
                <w:kern w:val="0"/>
                <w:fitText w:val="2027" w:id="4"/>
              </w:rPr>
              <w:t>般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803"/>
                <w:kern w:val="0"/>
                <w:fitText w:val="2027" w:id="5"/>
              </w:rPr>
              <w:t>意</w:t>
            </w:r>
            <w:r>
              <w:rPr>
                <w:rFonts w:hint="eastAsia"/>
                <w:spacing w:val="0"/>
                <w:kern w:val="0"/>
                <w:fitText w:val="2027" w:id="5"/>
              </w:rPr>
              <w:t>匠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803"/>
                <w:kern w:val="0"/>
                <w:fitText w:val="2027" w:id="6"/>
              </w:rPr>
              <w:t>構</w:t>
            </w:r>
            <w:r>
              <w:rPr>
                <w:rFonts w:hint="eastAsia"/>
                <w:spacing w:val="0"/>
                <w:kern w:val="0"/>
                <w:fitText w:val="2027" w:id="6"/>
              </w:rPr>
              <w:t>造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349"/>
                <w:kern w:val="0"/>
                <w:fitText w:val="2027" w:id="7"/>
              </w:rPr>
              <w:t>暖冷</w:t>
            </w:r>
            <w:r>
              <w:rPr>
                <w:rFonts w:hint="eastAsia"/>
                <w:spacing w:val="0"/>
                <w:kern w:val="0"/>
                <w:fitText w:val="2027" w:id="7"/>
              </w:rPr>
              <w:t>房</w:t>
            </w:r>
          </w:p>
        </w:tc>
      </w:tr>
      <w:tr>
        <w:trPr>
          <w:trHeight w:val="360" w:hRule="exact"/>
        </w:trPr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803"/>
                <w:kern w:val="0"/>
                <w:fitText w:val="2027" w:id="8"/>
              </w:rPr>
              <w:t>衛</w:t>
            </w:r>
            <w:r>
              <w:rPr>
                <w:rFonts w:hint="eastAsia"/>
                <w:spacing w:val="0"/>
                <w:kern w:val="0"/>
                <w:fitText w:val="2027" w:id="8"/>
              </w:rPr>
              <w:t>生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803"/>
                <w:kern w:val="0"/>
                <w:fitText w:val="2027" w:id="9"/>
              </w:rPr>
              <w:t>電</w:t>
            </w:r>
            <w:r>
              <w:rPr>
                <w:rFonts w:hint="eastAsia"/>
                <w:spacing w:val="0"/>
                <w:kern w:val="0"/>
                <w:fitText w:val="2027" w:id="9"/>
              </w:rPr>
              <w:t>気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97"/>
                <w:kern w:val="0"/>
                <w:fitText w:val="2027" w:id="10"/>
              </w:rPr>
              <w:t>建築積</w:t>
            </w:r>
            <w:r>
              <w:rPr>
                <w:rFonts w:hint="eastAsia"/>
                <w:spacing w:val="2"/>
                <w:kern w:val="0"/>
                <w:fitText w:val="2027" w:id="10"/>
              </w:rPr>
              <w:t>算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97"/>
                <w:kern w:val="0"/>
                <w:fitText w:val="2027" w:id="11"/>
              </w:rPr>
              <w:t>機械積</w:t>
            </w:r>
            <w:r>
              <w:rPr>
                <w:rFonts w:hint="eastAsia"/>
                <w:spacing w:val="2"/>
                <w:kern w:val="0"/>
                <w:fitText w:val="2027" w:id="11"/>
              </w:rPr>
              <w:t>算</w:t>
            </w:r>
          </w:p>
        </w:tc>
      </w:tr>
      <w:tr>
        <w:trPr>
          <w:trHeight w:val="360" w:hRule="exact"/>
        </w:trPr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97"/>
                <w:kern w:val="0"/>
                <w:fitText w:val="2027" w:id="12"/>
              </w:rPr>
              <w:t>電気積</w:t>
            </w:r>
            <w:r>
              <w:rPr>
                <w:rFonts w:hint="eastAsia"/>
                <w:spacing w:val="2"/>
                <w:kern w:val="0"/>
                <w:fitText w:val="2027" w:id="12"/>
              </w:rPr>
              <w:t>算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803"/>
                <w:kern w:val="0"/>
                <w:fitText w:val="2027" w:id="13"/>
              </w:rPr>
              <w:t>調</w:t>
            </w:r>
            <w:r>
              <w:rPr>
                <w:rFonts w:hint="eastAsia"/>
                <w:spacing w:val="0"/>
                <w:kern w:val="0"/>
                <w:fitText w:val="2027" w:id="13"/>
              </w:rPr>
              <w:t>査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その他（　　　　　　）</w:t>
            </w:r>
          </w:p>
        </w:tc>
      </w:tr>
    </w:tbl>
    <w:p>
      <w:pPr>
        <w:pStyle w:val="0"/>
        <w:spacing w:before="240" w:beforeLines="0" w:beforeAutospacing="0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土木関係建設コンサルタント業務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274"/>
        <w:gridCol w:w="2274"/>
        <w:gridCol w:w="2274"/>
        <w:gridCol w:w="2274"/>
      </w:tblGrid>
      <w:tr>
        <w:trPr>
          <w:trHeight w:val="360" w:hRule="exact"/>
        </w:trPr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8"/>
                <w:w w:val="74"/>
                <w:kern w:val="0"/>
                <w:fitText w:val="2027" w:id="14"/>
              </w:rPr>
              <w:t>河川、砂防及び海岸・海</w:t>
            </w:r>
            <w:r>
              <w:rPr>
                <w:rFonts w:hint="eastAsia"/>
                <w:spacing w:val="0"/>
                <w:w w:val="74"/>
                <w:kern w:val="0"/>
                <w:fitText w:val="2027" w:id="14"/>
              </w:rPr>
              <w:t>洋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76"/>
                <w:kern w:val="0"/>
                <w:fitText w:val="2027" w:id="15"/>
              </w:rPr>
              <w:t>港湾及び空</w:t>
            </w:r>
            <w:r>
              <w:rPr>
                <w:rFonts w:hint="eastAsia"/>
                <w:spacing w:val="3"/>
                <w:kern w:val="0"/>
                <w:fitText w:val="2027" w:id="15"/>
              </w:rPr>
              <w:t>港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97"/>
                <w:kern w:val="0"/>
                <w:fitText w:val="2027" w:id="16"/>
              </w:rPr>
              <w:t>電力土</w:t>
            </w:r>
            <w:r>
              <w:rPr>
                <w:rFonts w:hint="eastAsia"/>
                <w:spacing w:val="2"/>
                <w:kern w:val="0"/>
                <w:fitText w:val="2027" w:id="16"/>
              </w:rPr>
              <w:t>木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道路</w:t>
            </w:r>
          </w:p>
        </w:tc>
      </w:tr>
      <w:tr>
        <w:trPr>
          <w:trHeight w:val="360" w:hRule="exact"/>
        </w:trPr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803"/>
                <w:kern w:val="0"/>
                <w:fitText w:val="2027" w:id="17"/>
              </w:rPr>
              <w:t>鉄</w:t>
            </w:r>
            <w:r>
              <w:rPr>
                <w:rFonts w:hint="eastAsia"/>
                <w:spacing w:val="0"/>
                <w:kern w:val="0"/>
                <w:fitText w:val="2027" w:id="17"/>
              </w:rPr>
              <w:t>道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26"/>
                <w:w w:val="74"/>
                <w:kern w:val="0"/>
                <w:fitText w:val="2027" w:id="18"/>
              </w:rPr>
              <w:t>上水道及び工業用水</w:t>
            </w:r>
            <w:r>
              <w:rPr>
                <w:rFonts w:hint="eastAsia"/>
                <w:spacing w:val="8"/>
                <w:w w:val="74"/>
                <w:kern w:val="0"/>
                <w:fitText w:val="2027" w:id="18"/>
              </w:rPr>
              <w:t>道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349"/>
                <w:kern w:val="0"/>
                <w:fitText w:val="2027" w:id="19"/>
              </w:rPr>
              <w:t>下水</w:t>
            </w:r>
            <w:r>
              <w:rPr>
                <w:rFonts w:hint="eastAsia"/>
                <w:spacing w:val="0"/>
                <w:kern w:val="0"/>
                <w:fitText w:val="2027" w:id="19"/>
              </w:rPr>
              <w:t>道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農業土木</w:t>
            </w:r>
          </w:p>
        </w:tc>
      </w:tr>
      <w:tr>
        <w:trPr>
          <w:trHeight w:val="360" w:hRule="exact"/>
        </w:trPr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97"/>
                <w:kern w:val="0"/>
                <w:fitText w:val="2027" w:id="20"/>
              </w:rPr>
              <w:t>森林土</w:t>
            </w:r>
            <w:r>
              <w:rPr>
                <w:rFonts w:hint="eastAsia"/>
                <w:spacing w:val="2"/>
                <w:kern w:val="0"/>
                <w:fitText w:val="2027" w:id="20"/>
              </w:rPr>
              <w:t>木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97"/>
                <w:kern w:val="0"/>
                <w:fitText w:val="2027" w:id="21"/>
              </w:rPr>
              <w:t>水産土</w:t>
            </w:r>
            <w:r>
              <w:rPr>
                <w:rFonts w:hint="eastAsia"/>
                <w:spacing w:val="2"/>
                <w:kern w:val="0"/>
                <w:fitText w:val="2027" w:id="21"/>
              </w:rPr>
              <w:t>木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廃棄物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803"/>
                <w:kern w:val="0"/>
                <w:fitText w:val="2027" w:id="22"/>
              </w:rPr>
              <w:t>造</w:t>
            </w:r>
            <w:r>
              <w:rPr>
                <w:rFonts w:hint="eastAsia"/>
                <w:spacing w:val="0"/>
                <w:kern w:val="0"/>
                <w:fitText w:val="2027" w:id="22"/>
              </w:rPr>
              <w:t>園</w:t>
            </w:r>
          </w:p>
        </w:tc>
      </w:tr>
      <w:tr>
        <w:trPr>
          <w:trHeight w:val="465" w:hRule="exact"/>
        </w:trPr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都市計画及び地方計画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803"/>
                <w:kern w:val="0"/>
                <w:fitText w:val="2027" w:id="23"/>
              </w:rPr>
              <w:t>地</w:t>
            </w:r>
            <w:r>
              <w:rPr>
                <w:rFonts w:hint="eastAsia"/>
                <w:spacing w:val="0"/>
                <w:kern w:val="0"/>
                <w:fitText w:val="2027" w:id="23"/>
              </w:rPr>
              <w:t>質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76"/>
                <w:kern w:val="0"/>
                <w:fitText w:val="2027" w:id="24"/>
              </w:rPr>
              <w:t>土質及び基</w:t>
            </w:r>
            <w:r>
              <w:rPr>
                <w:rFonts w:hint="eastAsia"/>
                <w:spacing w:val="3"/>
                <w:kern w:val="0"/>
                <w:fitText w:val="2027" w:id="24"/>
              </w:rPr>
              <w:t>礎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"/>
                <w:w w:val="91"/>
                <w:kern w:val="0"/>
                <w:fitText w:val="2123" w:id="25"/>
              </w:rPr>
              <w:t>鋼構造及びコンクリー</w:t>
            </w:r>
            <w:r>
              <w:rPr>
                <w:rFonts w:hint="eastAsia"/>
                <w:spacing w:val="4"/>
                <w:w w:val="91"/>
                <w:kern w:val="0"/>
                <w:fitText w:val="2123" w:id="25"/>
              </w:rPr>
              <w:t>ト</w:t>
            </w:r>
          </w:p>
        </w:tc>
      </w:tr>
      <w:tr>
        <w:trPr>
          <w:trHeight w:val="429" w:hRule="exact"/>
        </w:trPr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トンネル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"/>
                <w:w w:val="77"/>
                <w:kern w:val="0"/>
                <w:fitText w:val="2123" w:id="26"/>
              </w:rPr>
              <w:t>施工計画、施工設備及び積</w:t>
            </w:r>
            <w:r>
              <w:rPr>
                <w:rFonts w:hint="eastAsia"/>
                <w:spacing w:val="4"/>
                <w:w w:val="77"/>
                <w:kern w:val="0"/>
                <w:fitText w:val="2123" w:id="26"/>
              </w:rPr>
              <w:t>算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建設環境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機械</w:t>
            </w:r>
          </w:p>
        </w:tc>
      </w:tr>
      <w:tr>
        <w:trPr>
          <w:trHeight w:val="421" w:hRule="exact"/>
        </w:trPr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電気電子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その他（　　　　　　）</w:t>
            </w:r>
          </w:p>
        </w:tc>
      </w:tr>
    </w:tbl>
    <w:p>
      <w:pPr>
        <w:pStyle w:val="0"/>
        <w:spacing w:before="240" w:beforeLines="0" w:beforeAutospacing="0" w:after="240" w:afterLines="0" w:afterAutospacing="0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地質調査業務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p>
      <w:pPr>
        <w:pStyle w:val="0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補償関係コンサルタント業務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274"/>
        <w:gridCol w:w="2274"/>
        <w:gridCol w:w="2274"/>
        <w:gridCol w:w="2274"/>
      </w:tblGrid>
      <w:tr>
        <w:trPr>
          <w:trHeight w:val="360" w:hRule="exact"/>
        </w:trPr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土地調査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土地評価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物件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機械工作物</w:t>
            </w:r>
          </w:p>
        </w:tc>
      </w:tr>
      <w:tr>
        <w:trPr>
          <w:trHeight w:val="360" w:hRule="exact"/>
        </w:trPr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営業補償・特殊補償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事業損失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補償関連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総合補償</w:t>
            </w:r>
          </w:p>
        </w:tc>
      </w:tr>
      <w:tr>
        <w:trPr>
          <w:trHeight w:val="360" w:hRule="exact"/>
        </w:trPr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不動産鑑定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登記手続等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22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その他（　　　　　　）</w:t>
            </w:r>
          </w:p>
        </w:tc>
      </w:tr>
    </w:tbl>
    <w:p>
      <w:pPr>
        <w:pStyle w:val="0"/>
        <w:rPr>
          <w:rFonts w:hint="eastAsia"/>
        </w:rPr>
      </w:pPr>
    </w:p>
    <w:sectPr>
      <w:footerReference r:id="rId5" w:type="default"/>
      <w:pgSz w:w="11906" w:h="16838"/>
      <w:pgMar w:top="737" w:right="851" w:bottom="737" w:left="1418" w:header="851" w:footer="992" w:gutter="0"/>
      <w:cols w:space="720"/>
      <w:textDirection w:val="lrTb"/>
      <w:docGrid w:type="linesAndChars" w:linePitch="393" w:charSpace="-34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  <w:r>
      <w:rPr>
        <w:rFonts w:hint="eastAsia"/>
      </w:rPr>
      <w:t>4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93"/>
  <w:drawingGridVerticalSpacing w:val="39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0</Words>
  <Characters>485</Characters>
  <Application>JUST Note</Application>
  <Lines>90</Lines>
  <Paragraphs>70</Paragraphs>
  <Company>熊取町役場</Company>
  <CharactersWithSpaces>547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　　　　　　　　平成１５・１６年度建設工事業者カード①（入力用）</dc:title>
  <dc:creator>総務部　総務課</dc:creator>
  <cp:lastModifiedBy>R05-008</cp:lastModifiedBy>
  <cp:lastPrinted>2024-11-26T07:29:55Z</cp:lastPrinted>
  <dcterms:created xsi:type="dcterms:W3CDTF">2011-10-24T02:46:00Z</dcterms:created>
  <dcterms:modified xsi:type="dcterms:W3CDTF">2024-11-26T07:29:02Z</dcterms:modified>
  <cp:revision>22</cp:revision>
</cp:coreProperties>
</file>